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77" w:rsidRPr="00816A68" w:rsidRDefault="00C53232">
      <w:pPr>
        <w:spacing w:line="360" w:lineRule="auto"/>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政府采购代理机构</w:t>
      </w:r>
      <w:r w:rsidR="0063414E" w:rsidRPr="00816A68">
        <w:rPr>
          <w:rFonts w:asciiTheme="majorEastAsia" w:eastAsiaTheme="majorEastAsia" w:hAnsiTheme="majorEastAsia" w:cs="仿宋" w:hint="eastAsia"/>
          <w:b/>
          <w:sz w:val="32"/>
          <w:szCs w:val="32"/>
        </w:rPr>
        <w:t>管理办法</w:t>
      </w:r>
    </w:p>
    <w:p w:rsidR="00477677" w:rsidRDefault="0063414E" w:rsidP="00816A68">
      <w:pPr>
        <w:spacing w:line="360" w:lineRule="auto"/>
        <w:jc w:val="center"/>
        <w:rPr>
          <w:rFonts w:asciiTheme="majorEastAsia" w:eastAsiaTheme="majorEastAsia" w:hAnsiTheme="majorEastAsia" w:cs="仿宋"/>
          <w:b/>
          <w:sz w:val="32"/>
          <w:szCs w:val="32"/>
        </w:rPr>
      </w:pPr>
      <w:r w:rsidRPr="00816A68">
        <w:rPr>
          <w:rFonts w:asciiTheme="majorEastAsia" w:eastAsiaTheme="majorEastAsia" w:hAnsiTheme="majorEastAsia" w:cs="仿宋" w:hint="eastAsia"/>
          <w:b/>
          <w:sz w:val="32"/>
          <w:szCs w:val="32"/>
        </w:rPr>
        <w:t>（征求意见稿）</w:t>
      </w:r>
    </w:p>
    <w:p w:rsidR="00816A68" w:rsidRPr="00816A68" w:rsidRDefault="00816A68" w:rsidP="00816A68">
      <w:pPr>
        <w:spacing w:line="360" w:lineRule="auto"/>
        <w:jc w:val="center"/>
        <w:rPr>
          <w:rFonts w:asciiTheme="majorEastAsia" w:eastAsiaTheme="majorEastAsia" w:hAnsiTheme="majorEastAsia" w:cs="仿宋"/>
          <w:b/>
          <w:sz w:val="32"/>
          <w:szCs w:val="32"/>
        </w:rPr>
      </w:pPr>
    </w:p>
    <w:p w:rsidR="00477677" w:rsidRPr="00B74E16" w:rsidRDefault="0063414E">
      <w:pPr>
        <w:numPr>
          <w:ilvl w:val="0"/>
          <w:numId w:val="1"/>
        </w:numPr>
        <w:jc w:val="center"/>
        <w:rPr>
          <w:rFonts w:ascii="仿宋_GB2312" w:eastAsia="仿宋_GB2312" w:hAnsi="仿宋" w:cs="黑体"/>
          <w:b/>
          <w:bCs/>
          <w:sz w:val="32"/>
          <w:szCs w:val="32"/>
        </w:rPr>
      </w:pPr>
      <w:r w:rsidRPr="00B74E16">
        <w:rPr>
          <w:rFonts w:ascii="仿宋_GB2312" w:eastAsia="仿宋_GB2312" w:hAnsi="仿宋" w:cs="黑体" w:hint="eastAsia"/>
          <w:b/>
          <w:bCs/>
          <w:sz w:val="32"/>
          <w:szCs w:val="32"/>
        </w:rPr>
        <w:t>总则</w:t>
      </w:r>
    </w:p>
    <w:p w:rsidR="00657157" w:rsidRPr="00B74E16" w:rsidRDefault="0063414E" w:rsidP="00B74E16">
      <w:pPr>
        <w:spacing w:line="600" w:lineRule="exact"/>
        <w:ind w:firstLineChars="197" w:firstLine="633"/>
        <w:rPr>
          <w:rFonts w:ascii="仿宋_GB2312" w:eastAsia="仿宋_GB2312"/>
          <w:sz w:val="32"/>
          <w:szCs w:val="32"/>
        </w:rPr>
      </w:pPr>
      <w:r w:rsidRPr="00B74E16">
        <w:rPr>
          <w:rFonts w:ascii="仿宋_GB2312" w:eastAsia="仿宋_GB2312" w:hAnsi="仿宋" w:cs="仿宋" w:hint="eastAsia"/>
          <w:b/>
          <w:sz w:val="32"/>
          <w:szCs w:val="32"/>
        </w:rPr>
        <w:t>第一条</w:t>
      </w:r>
      <w:r w:rsidR="001C1419">
        <w:rPr>
          <w:rFonts w:ascii="仿宋_GB2312" w:eastAsia="仿宋_GB2312" w:hAnsi="仿宋" w:cs="仿宋" w:hint="eastAsia"/>
          <w:b/>
          <w:sz w:val="32"/>
          <w:szCs w:val="32"/>
        </w:rPr>
        <w:t xml:space="preserve"> </w:t>
      </w:r>
      <w:r w:rsidRPr="00B74E16">
        <w:rPr>
          <w:rFonts w:ascii="仿宋_GB2312" w:eastAsia="仿宋_GB2312" w:hAnsi="仿宋" w:cs="仿宋" w:hint="eastAsia"/>
          <w:bCs/>
          <w:sz w:val="32"/>
          <w:szCs w:val="32"/>
        </w:rPr>
        <w:t>为</w:t>
      </w:r>
      <w:r w:rsidR="00287CFA">
        <w:rPr>
          <w:rFonts w:ascii="仿宋_GB2312" w:eastAsia="仿宋_GB2312" w:hAnsi="仿宋" w:cs="仿宋" w:hint="eastAsia"/>
          <w:bCs/>
          <w:sz w:val="32"/>
          <w:szCs w:val="32"/>
        </w:rPr>
        <w:t>了</w:t>
      </w:r>
      <w:r w:rsidR="003E4C29" w:rsidRPr="00B74E16">
        <w:rPr>
          <w:rFonts w:ascii="仿宋_GB2312" w:eastAsia="仿宋_GB2312" w:hAnsi="仿宋" w:cs="仿宋" w:hint="eastAsia"/>
          <w:bCs/>
          <w:sz w:val="32"/>
          <w:szCs w:val="32"/>
        </w:rPr>
        <w:t>加强政府采购代理机构监督管理,</w:t>
      </w:r>
      <w:r w:rsidRPr="00B74E16">
        <w:rPr>
          <w:rFonts w:ascii="仿宋_GB2312" w:eastAsia="仿宋_GB2312" w:hAnsi="仿宋" w:cs="仿宋" w:hint="eastAsia"/>
          <w:bCs/>
          <w:sz w:val="32"/>
          <w:szCs w:val="32"/>
        </w:rPr>
        <w:t>规范政府采购代理机构执业行为，</w:t>
      </w:r>
      <w:r w:rsidR="00657157" w:rsidRPr="00B74E16">
        <w:rPr>
          <w:rFonts w:ascii="仿宋_GB2312" w:eastAsia="仿宋_GB2312" w:hAnsi="仿宋" w:cs="仿宋" w:hint="eastAsia"/>
          <w:bCs/>
          <w:sz w:val="32"/>
          <w:szCs w:val="32"/>
        </w:rPr>
        <w:t>根据《中华人民共和国政府采购法》</w:t>
      </w:r>
      <w:r w:rsidR="00205502">
        <w:rPr>
          <w:rFonts w:ascii="仿宋_GB2312" w:eastAsia="仿宋_GB2312" w:hAnsi="仿宋" w:cs="仿宋" w:hint="eastAsia"/>
          <w:bCs/>
          <w:sz w:val="32"/>
          <w:szCs w:val="32"/>
        </w:rPr>
        <w:t>(以下简称政府采购法)</w:t>
      </w:r>
      <w:r w:rsidR="00657157" w:rsidRPr="00B74E16">
        <w:rPr>
          <w:rFonts w:ascii="仿宋_GB2312" w:eastAsia="仿宋_GB2312" w:hAnsi="仿宋" w:cs="仿宋" w:hint="eastAsia"/>
          <w:bCs/>
          <w:sz w:val="32"/>
          <w:szCs w:val="32"/>
        </w:rPr>
        <w:t>、《中华人民共和国政府采购法实施条例》</w:t>
      </w:r>
      <w:r w:rsidR="00205502">
        <w:rPr>
          <w:rFonts w:ascii="仿宋_GB2312" w:eastAsia="仿宋_GB2312" w:hAnsi="仿宋" w:cs="仿宋" w:hint="eastAsia"/>
          <w:bCs/>
          <w:sz w:val="32"/>
          <w:szCs w:val="32"/>
        </w:rPr>
        <w:t>(以下简称政府采购法实施条例)</w:t>
      </w:r>
      <w:r w:rsidR="00657157" w:rsidRPr="00B74E16">
        <w:rPr>
          <w:rFonts w:ascii="仿宋_GB2312" w:eastAsia="仿宋_GB2312" w:hAnsi="仿宋" w:cs="仿宋" w:hint="eastAsia"/>
          <w:bCs/>
          <w:sz w:val="32"/>
          <w:szCs w:val="32"/>
        </w:rPr>
        <w:t>等法律法规规定，制定本办法。</w:t>
      </w:r>
    </w:p>
    <w:p w:rsidR="00477677" w:rsidRPr="00B74E16" w:rsidRDefault="0063414E" w:rsidP="00D03D23">
      <w:pPr>
        <w:ind w:firstLineChars="200" w:firstLine="643"/>
        <w:rPr>
          <w:rFonts w:ascii="仿宋_GB2312" w:eastAsia="仿宋_GB2312" w:hAnsi="仿宋" w:cs="仿宋"/>
          <w:bCs/>
          <w:sz w:val="32"/>
          <w:szCs w:val="32"/>
        </w:rPr>
      </w:pPr>
      <w:r w:rsidRPr="00B74E16">
        <w:rPr>
          <w:rFonts w:ascii="仿宋_GB2312" w:eastAsia="仿宋_GB2312" w:hAnsi="仿宋" w:cs="仿宋" w:hint="eastAsia"/>
          <w:b/>
          <w:sz w:val="32"/>
          <w:szCs w:val="32"/>
        </w:rPr>
        <w:t>第二条</w:t>
      </w:r>
      <w:r w:rsidR="001C1419">
        <w:rPr>
          <w:rFonts w:ascii="仿宋_GB2312" w:eastAsia="仿宋_GB2312" w:hAnsi="仿宋" w:cs="仿宋" w:hint="eastAsia"/>
          <w:b/>
          <w:sz w:val="32"/>
          <w:szCs w:val="32"/>
        </w:rPr>
        <w:t xml:space="preserve"> </w:t>
      </w:r>
      <w:r w:rsidR="00D5525D" w:rsidRPr="00B74E16">
        <w:rPr>
          <w:rFonts w:ascii="仿宋_GB2312" w:eastAsia="仿宋_GB2312" w:hAnsi="仿宋" w:cs="仿宋" w:hint="eastAsia"/>
          <w:bCs/>
          <w:sz w:val="32"/>
          <w:szCs w:val="32"/>
        </w:rPr>
        <w:t>本办法所称代理机构是指接受采购人委托从事政府采购货物、工程、服务采购代理业务的社会中介机构。对代理机构从事政府采购代理业务的执业管理、监督检查适用本办法。</w:t>
      </w:r>
    </w:p>
    <w:p w:rsidR="00D03D23" w:rsidRDefault="001B6BA5" w:rsidP="00B74E16">
      <w:pPr>
        <w:ind w:firstLineChars="200" w:firstLine="643"/>
        <w:rPr>
          <w:rFonts w:ascii="仿宋_GB2312" w:eastAsia="仿宋_GB2312" w:hAnsi="仿宋" w:cs="仿宋"/>
          <w:bCs/>
          <w:sz w:val="32"/>
          <w:szCs w:val="32"/>
        </w:rPr>
      </w:pPr>
      <w:r w:rsidRPr="00B74E16">
        <w:rPr>
          <w:rFonts w:ascii="仿宋_GB2312" w:eastAsia="仿宋_GB2312" w:hAnsi="仿宋" w:cs="仿宋" w:hint="eastAsia"/>
          <w:b/>
          <w:sz w:val="32"/>
          <w:szCs w:val="32"/>
        </w:rPr>
        <w:t>第三条</w:t>
      </w:r>
      <w:r w:rsidR="001C1419">
        <w:rPr>
          <w:rFonts w:ascii="仿宋_GB2312" w:eastAsia="仿宋_GB2312" w:hAnsi="仿宋" w:cs="仿宋" w:hint="eastAsia"/>
          <w:b/>
          <w:sz w:val="32"/>
          <w:szCs w:val="32"/>
        </w:rPr>
        <w:t xml:space="preserve"> </w:t>
      </w:r>
      <w:r w:rsidR="006345E2" w:rsidRPr="00B74E16">
        <w:rPr>
          <w:rFonts w:ascii="仿宋_GB2312" w:eastAsia="仿宋_GB2312" w:hAnsi="仿宋" w:cs="仿宋" w:hint="eastAsia"/>
          <w:sz w:val="32"/>
          <w:szCs w:val="32"/>
        </w:rPr>
        <w:t>代理机构实行名录管理。省级以上</w:t>
      </w:r>
      <w:r w:rsidR="009C0A5F">
        <w:rPr>
          <w:rFonts w:ascii="仿宋_GB2312" w:eastAsia="仿宋_GB2312" w:hAnsi="仿宋" w:cs="仿宋" w:hint="eastAsia"/>
          <w:sz w:val="32"/>
          <w:szCs w:val="32"/>
        </w:rPr>
        <w:t>人民政府</w:t>
      </w:r>
      <w:r w:rsidRPr="00B74E16">
        <w:rPr>
          <w:rFonts w:ascii="仿宋_GB2312" w:eastAsia="仿宋_GB2312" w:hAnsi="仿宋" w:cs="仿宋" w:hint="eastAsia"/>
          <w:sz w:val="32"/>
          <w:szCs w:val="32"/>
        </w:rPr>
        <w:t>财政部门</w:t>
      </w:r>
      <w:r w:rsidR="00C13CD7" w:rsidRPr="00B74E16">
        <w:rPr>
          <w:rFonts w:ascii="仿宋_GB2312" w:eastAsia="仿宋_GB2312" w:hAnsi="仿宋" w:cs="仿宋" w:hint="eastAsia"/>
          <w:bCs/>
          <w:sz w:val="32"/>
          <w:szCs w:val="32"/>
        </w:rPr>
        <w:t>按照</w:t>
      </w:r>
      <w:r w:rsidR="004A23BF">
        <w:rPr>
          <w:rFonts w:ascii="仿宋_GB2312" w:eastAsia="仿宋_GB2312" w:hAnsi="仿宋" w:cs="仿宋" w:hint="eastAsia"/>
          <w:bCs/>
          <w:sz w:val="32"/>
          <w:szCs w:val="32"/>
        </w:rPr>
        <w:t>“</w:t>
      </w:r>
      <w:r w:rsidR="00C13CD7" w:rsidRPr="00B74E16">
        <w:rPr>
          <w:rFonts w:ascii="仿宋_GB2312" w:eastAsia="仿宋_GB2312" w:hAnsi="仿宋" w:cs="仿宋" w:hint="eastAsia"/>
          <w:sz w:val="32"/>
          <w:szCs w:val="32"/>
        </w:rPr>
        <w:t>一地登记、全国通用”</w:t>
      </w:r>
      <w:r w:rsidR="006A4439" w:rsidRPr="00B74E16">
        <w:rPr>
          <w:rFonts w:ascii="仿宋_GB2312" w:eastAsia="仿宋_GB2312" w:hAnsi="仿宋" w:cs="仿宋" w:hint="eastAsia"/>
          <w:sz w:val="32"/>
          <w:szCs w:val="32"/>
        </w:rPr>
        <w:t>的</w:t>
      </w:r>
      <w:r w:rsidR="00C13CD7" w:rsidRPr="00B74E16">
        <w:rPr>
          <w:rFonts w:ascii="仿宋_GB2312" w:eastAsia="仿宋_GB2312" w:hAnsi="仿宋" w:cs="仿宋" w:hint="eastAsia"/>
          <w:sz w:val="32"/>
          <w:szCs w:val="32"/>
        </w:rPr>
        <w:t>原则</w:t>
      </w:r>
      <w:r w:rsidR="00C13CD7" w:rsidRPr="00B74E16">
        <w:rPr>
          <w:rFonts w:ascii="仿宋_GB2312" w:eastAsia="仿宋_GB2312" w:hAnsi="仿宋" w:cs="仿宋" w:hint="eastAsia"/>
          <w:bCs/>
          <w:sz w:val="32"/>
          <w:szCs w:val="32"/>
        </w:rPr>
        <w:t>建立代理机构名录</w:t>
      </w:r>
      <w:r w:rsidRPr="00B74E16">
        <w:rPr>
          <w:rFonts w:ascii="仿宋_GB2312" w:eastAsia="仿宋_GB2312" w:hAnsi="仿宋" w:cs="仿宋" w:hint="eastAsia"/>
          <w:bCs/>
          <w:sz w:val="32"/>
          <w:szCs w:val="32"/>
        </w:rPr>
        <w:t>。</w:t>
      </w:r>
    </w:p>
    <w:p w:rsidR="00477677" w:rsidRPr="00B74E16" w:rsidRDefault="0063414E" w:rsidP="00D03D23">
      <w:pPr>
        <w:ind w:firstLineChars="200" w:firstLine="643"/>
        <w:rPr>
          <w:rFonts w:ascii="仿宋_GB2312" w:eastAsia="仿宋_GB2312" w:hAnsi="仿宋" w:cs="仿宋"/>
          <w:bCs/>
          <w:sz w:val="32"/>
          <w:szCs w:val="32"/>
        </w:rPr>
      </w:pPr>
      <w:r w:rsidRPr="00B74E16">
        <w:rPr>
          <w:rFonts w:ascii="仿宋_GB2312" w:eastAsia="仿宋_GB2312" w:hAnsi="仿宋" w:cs="仿宋" w:hint="eastAsia"/>
          <w:b/>
          <w:sz w:val="32"/>
          <w:szCs w:val="32"/>
        </w:rPr>
        <w:t>第</w:t>
      </w:r>
      <w:r w:rsidR="00DA4C80" w:rsidRPr="00B74E16">
        <w:rPr>
          <w:rFonts w:ascii="仿宋_GB2312" w:eastAsia="仿宋_GB2312" w:hAnsi="仿宋" w:cs="仿宋" w:hint="eastAsia"/>
          <w:b/>
          <w:sz w:val="32"/>
          <w:szCs w:val="32"/>
        </w:rPr>
        <w:t>四</w:t>
      </w:r>
      <w:r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E80E06">
        <w:rPr>
          <w:rFonts w:ascii="仿宋_GB2312" w:eastAsia="仿宋_GB2312" w:hAnsi="仿宋" w:cs="仿宋" w:hint="eastAsia"/>
          <w:bCs/>
          <w:sz w:val="32"/>
          <w:szCs w:val="32"/>
        </w:rPr>
        <w:t>县级以上</w:t>
      </w:r>
      <w:r w:rsidR="009C0A5F">
        <w:rPr>
          <w:rFonts w:ascii="仿宋_GB2312" w:eastAsia="仿宋_GB2312" w:hAnsi="仿宋" w:cs="仿宋" w:hint="eastAsia"/>
          <w:bCs/>
          <w:sz w:val="32"/>
          <w:szCs w:val="32"/>
        </w:rPr>
        <w:t>人民政府</w:t>
      </w:r>
      <w:r w:rsidR="00AD3E74" w:rsidRPr="00B74E16">
        <w:rPr>
          <w:rFonts w:ascii="仿宋_GB2312" w:eastAsia="仿宋_GB2312" w:hAnsi="仿宋" w:cs="仿宋" w:hint="eastAsia"/>
          <w:bCs/>
          <w:sz w:val="32"/>
          <w:szCs w:val="32"/>
        </w:rPr>
        <w:t>财政部门</w:t>
      </w:r>
      <w:r w:rsidR="00F51AE8" w:rsidRPr="00B74E16">
        <w:rPr>
          <w:rFonts w:ascii="仿宋_GB2312" w:eastAsia="仿宋_GB2312" w:hAnsi="仿宋" w:cs="仿宋" w:hint="eastAsia"/>
          <w:bCs/>
          <w:sz w:val="32"/>
          <w:szCs w:val="32"/>
        </w:rPr>
        <w:t>依法</w:t>
      </w:r>
      <w:r w:rsidR="00AD3E74" w:rsidRPr="00B74E16">
        <w:rPr>
          <w:rFonts w:ascii="仿宋_GB2312" w:eastAsia="仿宋_GB2312" w:hAnsi="仿宋" w:cs="仿宋" w:hint="eastAsia"/>
          <w:bCs/>
          <w:sz w:val="32"/>
          <w:szCs w:val="32"/>
        </w:rPr>
        <w:t>履行</w:t>
      </w:r>
      <w:r w:rsidRPr="00B74E16">
        <w:rPr>
          <w:rFonts w:ascii="仿宋_GB2312" w:eastAsia="仿宋_GB2312" w:hAnsi="仿宋" w:cs="仿宋" w:hint="eastAsia"/>
          <w:bCs/>
          <w:sz w:val="32"/>
          <w:szCs w:val="32"/>
        </w:rPr>
        <w:t>对代理机构的监督</w:t>
      </w:r>
      <w:r w:rsidR="00DA4C80" w:rsidRPr="00B74E16">
        <w:rPr>
          <w:rFonts w:ascii="仿宋_GB2312" w:eastAsia="仿宋_GB2312" w:hAnsi="仿宋" w:cs="仿宋" w:hint="eastAsia"/>
          <w:bCs/>
          <w:sz w:val="32"/>
          <w:szCs w:val="32"/>
        </w:rPr>
        <w:t>管理</w:t>
      </w:r>
      <w:r w:rsidR="00AD3E74" w:rsidRPr="00B74E16">
        <w:rPr>
          <w:rFonts w:ascii="仿宋_GB2312" w:eastAsia="仿宋_GB2312" w:hAnsi="仿宋" w:cs="仿宋" w:hint="eastAsia"/>
          <w:bCs/>
          <w:sz w:val="32"/>
          <w:szCs w:val="32"/>
        </w:rPr>
        <w:t>职责</w:t>
      </w:r>
      <w:r w:rsidRPr="00B74E16">
        <w:rPr>
          <w:rFonts w:ascii="仿宋_GB2312" w:eastAsia="仿宋_GB2312" w:hAnsi="仿宋" w:cs="仿宋" w:hint="eastAsia"/>
          <w:bCs/>
          <w:sz w:val="32"/>
          <w:szCs w:val="32"/>
        </w:rPr>
        <w:t>。</w:t>
      </w:r>
    </w:p>
    <w:p w:rsidR="00477677" w:rsidRPr="00B74E16" w:rsidRDefault="0063414E">
      <w:pPr>
        <w:jc w:val="center"/>
        <w:rPr>
          <w:rFonts w:ascii="仿宋_GB2312" w:eastAsia="仿宋_GB2312" w:hAnsi="仿宋" w:cs="仿宋"/>
          <w:b/>
          <w:bCs/>
          <w:kern w:val="0"/>
          <w:sz w:val="32"/>
          <w:szCs w:val="32"/>
        </w:rPr>
      </w:pPr>
      <w:r w:rsidRPr="00B74E16">
        <w:rPr>
          <w:rFonts w:ascii="仿宋_GB2312" w:eastAsia="仿宋_GB2312" w:hAnsi="仿宋" w:cs="黑体" w:hint="eastAsia"/>
          <w:b/>
          <w:bCs/>
          <w:sz w:val="32"/>
          <w:szCs w:val="32"/>
        </w:rPr>
        <w:t>第二章 执业管理</w:t>
      </w:r>
    </w:p>
    <w:p w:rsidR="00D03D23" w:rsidRPr="009C0A5F" w:rsidRDefault="0063414E" w:rsidP="009C0A5F">
      <w:pPr>
        <w:ind w:firstLineChars="200" w:firstLine="643"/>
        <w:rPr>
          <w:rFonts w:ascii="仿宋_GB2312" w:eastAsia="仿宋_GB2312" w:hAnsi="仿宋" w:cs="仿宋"/>
          <w:kern w:val="0"/>
          <w:sz w:val="32"/>
          <w:szCs w:val="32"/>
        </w:rPr>
      </w:pPr>
      <w:r w:rsidRPr="00B74E16">
        <w:rPr>
          <w:rFonts w:ascii="仿宋_GB2312" w:eastAsia="仿宋_GB2312" w:hAnsi="仿宋" w:cs="仿宋" w:hint="eastAsia"/>
          <w:b/>
          <w:sz w:val="32"/>
          <w:szCs w:val="32"/>
        </w:rPr>
        <w:t>第</w:t>
      </w:r>
      <w:r w:rsidR="00DB573D">
        <w:rPr>
          <w:rFonts w:ascii="仿宋_GB2312" w:eastAsia="仿宋_GB2312" w:hAnsi="仿宋" w:cs="仿宋" w:hint="eastAsia"/>
          <w:b/>
          <w:sz w:val="32"/>
          <w:szCs w:val="32"/>
        </w:rPr>
        <w:t>五</w:t>
      </w:r>
      <w:r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D03D23" w:rsidRPr="00B74E16">
        <w:rPr>
          <w:rFonts w:ascii="仿宋_GB2312" w:eastAsia="仿宋_GB2312" w:hAnsi="仿宋" w:cs="仿宋" w:hint="eastAsia"/>
          <w:bCs/>
          <w:sz w:val="32"/>
          <w:szCs w:val="32"/>
        </w:rPr>
        <w:t>凡</w:t>
      </w:r>
      <w:r w:rsidR="00D03D23" w:rsidRPr="00B74E16">
        <w:rPr>
          <w:rFonts w:ascii="仿宋_GB2312" w:eastAsia="仿宋_GB2312" w:hAnsi="仿宋" w:cs="仿宋" w:hint="eastAsia"/>
          <w:bCs/>
          <w:kern w:val="0"/>
          <w:sz w:val="32"/>
          <w:szCs w:val="32"/>
        </w:rPr>
        <w:t>符合</w:t>
      </w:r>
      <w:r w:rsidR="00D03D23" w:rsidRPr="00B74E16">
        <w:rPr>
          <w:rFonts w:ascii="仿宋_GB2312" w:eastAsia="仿宋_GB2312" w:hAnsi="仿宋" w:cs="仿宋" w:hint="eastAsia"/>
          <w:kern w:val="0"/>
          <w:sz w:val="32"/>
          <w:szCs w:val="32"/>
        </w:rPr>
        <w:t>政府采购法及其实施条例规定的社会中介机构</w:t>
      </w:r>
      <w:r w:rsidR="00D03D23">
        <w:rPr>
          <w:rFonts w:ascii="仿宋_GB2312" w:eastAsia="仿宋_GB2312" w:hAnsi="仿宋" w:cs="仿宋" w:hint="eastAsia"/>
          <w:kern w:val="0"/>
          <w:sz w:val="32"/>
          <w:szCs w:val="32"/>
        </w:rPr>
        <w:t>,均可以</w:t>
      </w:r>
      <w:r w:rsidR="00D03D23" w:rsidRPr="00B74E16">
        <w:rPr>
          <w:rFonts w:ascii="仿宋_GB2312" w:eastAsia="仿宋_GB2312" w:hAnsi="仿宋" w:cs="仿宋" w:hint="eastAsia"/>
          <w:kern w:val="0"/>
          <w:sz w:val="32"/>
          <w:szCs w:val="32"/>
        </w:rPr>
        <w:t>在中国政府采购网或</w:t>
      </w:r>
      <w:r w:rsidR="00E97AD0">
        <w:rPr>
          <w:rFonts w:ascii="仿宋_GB2312" w:eastAsia="仿宋_GB2312" w:hAnsi="仿宋" w:cs="仿宋" w:hint="eastAsia"/>
          <w:kern w:val="0"/>
          <w:sz w:val="32"/>
          <w:szCs w:val="32"/>
        </w:rPr>
        <w:t>其</w:t>
      </w:r>
      <w:r w:rsidR="00D03D23" w:rsidRPr="00B74E16">
        <w:rPr>
          <w:rFonts w:ascii="仿宋_GB2312" w:eastAsia="仿宋_GB2312" w:hAnsi="仿宋" w:cs="仿宋" w:hint="eastAsia"/>
          <w:kern w:val="0"/>
          <w:sz w:val="32"/>
          <w:szCs w:val="32"/>
        </w:rPr>
        <w:t>省级分网站上免费登记进入</w:t>
      </w:r>
      <w:r w:rsidR="00D03D23" w:rsidRPr="00B74E16">
        <w:rPr>
          <w:rFonts w:ascii="仿宋_GB2312" w:eastAsia="仿宋_GB2312" w:hAnsi="仿宋" w:cs="仿宋" w:hint="eastAsia"/>
          <w:bCs/>
          <w:sz w:val="32"/>
          <w:szCs w:val="32"/>
        </w:rPr>
        <w:t>代理机构名录</w:t>
      </w:r>
      <w:r w:rsidR="00D03D23" w:rsidRPr="00B74E16">
        <w:rPr>
          <w:rFonts w:ascii="仿宋_GB2312" w:eastAsia="仿宋_GB2312" w:hAnsi="仿宋" w:cs="仿宋" w:hint="eastAsia"/>
          <w:kern w:val="0"/>
          <w:sz w:val="32"/>
          <w:szCs w:val="32"/>
        </w:rPr>
        <w:t>。</w:t>
      </w:r>
      <w:r w:rsidR="00E80E06" w:rsidRPr="00B74E16">
        <w:rPr>
          <w:rFonts w:ascii="仿宋_GB2312" w:eastAsia="仿宋_GB2312" w:hAnsi="仿宋" w:cs="仿宋" w:hint="eastAsia"/>
          <w:bCs/>
          <w:sz w:val="32"/>
          <w:szCs w:val="32"/>
        </w:rPr>
        <w:t>代理机构名录</w:t>
      </w:r>
      <w:r w:rsidR="00E80E06">
        <w:rPr>
          <w:rFonts w:ascii="仿宋_GB2312" w:eastAsia="仿宋_GB2312" w:hAnsi="仿宋" w:cs="仿宋" w:hint="eastAsia"/>
          <w:bCs/>
          <w:sz w:val="32"/>
          <w:szCs w:val="32"/>
        </w:rPr>
        <w:t>登记的代理机构均可</w:t>
      </w:r>
      <w:r w:rsidR="0005599F">
        <w:rPr>
          <w:rFonts w:ascii="仿宋_GB2312" w:eastAsia="仿宋_GB2312" w:hAnsi="仿宋" w:cs="仿宋" w:hint="eastAsia"/>
          <w:kern w:val="0"/>
          <w:sz w:val="32"/>
          <w:szCs w:val="32"/>
        </w:rPr>
        <w:t>获</w:t>
      </w:r>
      <w:r w:rsidR="0005599F">
        <w:rPr>
          <w:rFonts w:ascii="仿宋_GB2312" w:eastAsia="仿宋_GB2312" w:hAnsi="仿宋" w:cs="仿宋" w:hint="eastAsia"/>
          <w:kern w:val="0"/>
          <w:sz w:val="32"/>
          <w:szCs w:val="32"/>
        </w:rPr>
        <w:lastRenderedPageBreak/>
        <w:t>取</w:t>
      </w:r>
      <w:r w:rsidR="009C0A5F" w:rsidRPr="009C0A5F">
        <w:rPr>
          <w:rFonts w:ascii="仿宋_GB2312" w:eastAsia="仿宋_GB2312" w:hAnsi="仿宋" w:cs="仿宋" w:hint="eastAsia"/>
          <w:kern w:val="0"/>
          <w:sz w:val="32"/>
          <w:szCs w:val="32"/>
        </w:rPr>
        <w:t>政府采购管理交易系统中</w:t>
      </w:r>
      <w:r w:rsidR="0005599F">
        <w:rPr>
          <w:rFonts w:ascii="仿宋_GB2312" w:eastAsia="仿宋_GB2312" w:hAnsi="仿宋" w:cs="仿宋" w:hint="eastAsia"/>
          <w:kern w:val="0"/>
          <w:sz w:val="32"/>
          <w:szCs w:val="32"/>
        </w:rPr>
        <w:t>的</w:t>
      </w:r>
      <w:r w:rsidR="009C0A5F" w:rsidRPr="009C0A5F">
        <w:rPr>
          <w:rFonts w:ascii="仿宋_GB2312" w:eastAsia="仿宋_GB2312" w:hAnsi="仿宋" w:cs="仿宋" w:hint="eastAsia"/>
          <w:kern w:val="0"/>
          <w:sz w:val="32"/>
          <w:szCs w:val="32"/>
        </w:rPr>
        <w:t>专家抽取、信息发布等操作权限。</w:t>
      </w:r>
    </w:p>
    <w:p w:rsidR="00AB36DF" w:rsidRDefault="00DB573D" w:rsidP="00AB36DF">
      <w:pPr>
        <w:ind w:firstLineChars="200" w:firstLine="643"/>
        <w:rPr>
          <w:rFonts w:ascii="仿宋_GB2312" w:eastAsia="仿宋_GB2312" w:hAnsi="仿宋" w:cs="仿宋"/>
          <w:sz w:val="32"/>
          <w:szCs w:val="32"/>
        </w:rPr>
      </w:pPr>
      <w:r>
        <w:rPr>
          <w:rFonts w:ascii="仿宋_GB2312" w:eastAsia="仿宋_GB2312" w:hAnsi="仿宋" w:cs="仿宋" w:hint="eastAsia"/>
          <w:b/>
          <w:kern w:val="0"/>
          <w:sz w:val="32"/>
          <w:szCs w:val="32"/>
        </w:rPr>
        <w:t>第六</w:t>
      </w:r>
      <w:r w:rsidR="00D03D23" w:rsidRPr="00B74E16">
        <w:rPr>
          <w:rFonts w:ascii="仿宋_GB2312" w:eastAsia="仿宋_GB2312" w:hAnsi="仿宋" w:cs="仿宋" w:hint="eastAsia"/>
          <w:b/>
          <w:kern w:val="0"/>
          <w:sz w:val="32"/>
          <w:szCs w:val="32"/>
        </w:rPr>
        <w:t>条</w:t>
      </w:r>
      <w:r w:rsidR="001C1419">
        <w:rPr>
          <w:rFonts w:ascii="仿宋_GB2312" w:eastAsia="仿宋_GB2312" w:hAnsi="仿宋" w:cs="仿宋" w:hint="eastAsia"/>
          <w:b/>
          <w:kern w:val="0"/>
          <w:sz w:val="32"/>
          <w:szCs w:val="32"/>
        </w:rPr>
        <w:t xml:space="preserve"> </w:t>
      </w:r>
      <w:r w:rsidR="00D03D23" w:rsidRPr="00B74E16">
        <w:rPr>
          <w:rFonts w:ascii="仿宋_GB2312" w:eastAsia="仿宋_GB2312" w:hAnsi="仿宋" w:cs="仿宋" w:hint="eastAsia"/>
          <w:sz w:val="32"/>
          <w:szCs w:val="32"/>
        </w:rPr>
        <w:t>代理机构应当具备开展政府采购业务所需的评审条件和设施，建立完善的</w:t>
      </w:r>
      <w:r w:rsidR="009C0685">
        <w:rPr>
          <w:rFonts w:ascii="仿宋_GB2312" w:eastAsia="仿宋_GB2312" w:hAnsi="仿宋" w:cs="仿宋" w:hint="eastAsia"/>
          <w:sz w:val="32"/>
          <w:szCs w:val="32"/>
        </w:rPr>
        <w:t>政府采购</w:t>
      </w:r>
      <w:r w:rsidR="00D03D23" w:rsidRPr="00B74E16">
        <w:rPr>
          <w:rFonts w:ascii="仿宋_GB2312" w:eastAsia="仿宋_GB2312" w:hAnsi="仿宋" w:cs="仿宋" w:hint="eastAsia"/>
          <w:sz w:val="32"/>
          <w:szCs w:val="32"/>
        </w:rPr>
        <w:t>内部监督管理制度。</w:t>
      </w:r>
    </w:p>
    <w:p w:rsidR="002B7631" w:rsidRPr="00AB36DF" w:rsidRDefault="002B7631" w:rsidP="00261652">
      <w:pPr>
        <w:ind w:firstLineChars="200" w:firstLine="643"/>
        <w:rPr>
          <w:rFonts w:ascii="仿宋_GB2312" w:eastAsia="仿宋_GB2312" w:hAnsi="仿宋" w:cs="仿宋"/>
          <w:sz w:val="32"/>
          <w:szCs w:val="32"/>
        </w:rPr>
      </w:pPr>
      <w:r w:rsidRPr="00B74E16">
        <w:rPr>
          <w:rFonts w:ascii="仿宋_GB2312" w:eastAsia="仿宋_GB2312" w:hAnsi="仿宋" w:cs="仿宋" w:hint="eastAsia"/>
          <w:b/>
          <w:kern w:val="0"/>
          <w:sz w:val="32"/>
          <w:szCs w:val="32"/>
        </w:rPr>
        <w:t>第</w:t>
      </w:r>
      <w:r>
        <w:rPr>
          <w:rFonts w:ascii="仿宋_GB2312" w:eastAsia="仿宋_GB2312" w:hAnsi="仿宋" w:cs="仿宋" w:hint="eastAsia"/>
          <w:b/>
          <w:kern w:val="0"/>
          <w:sz w:val="32"/>
          <w:szCs w:val="32"/>
        </w:rPr>
        <w:t>七</w:t>
      </w:r>
      <w:r w:rsidRPr="00B74E16">
        <w:rPr>
          <w:rFonts w:ascii="仿宋_GB2312" w:eastAsia="仿宋_GB2312" w:hAnsi="仿宋" w:cs="仿宋" w:hint="eastAsia"/>
          <w:b/>
          <w:kern w:val="0"/>
          <w:sz w:val="32"/>
          <w:szCs w:val="32"/>
        </w:rPr>
        <w:t>条</w:t>
      </w:r>
      <w:r w:rsidR="001C1419">
        <w:rPr>
          <w:rFonts w:ascii="仿宋_GB2312" w:eastAsia="仿宋_GB2312" w:hAnsi="仿宋" w:cs="仿宋" w:hint="eastAsia"/>
          <w:b/>
          <w:kern w:val="0"/>
          <w:sz w:val="32"/>
          <w:szCs w:val="32"/>
        </w:rPr>
        <w:t xml:space="preserve"> </w:t>
      </w:r>
      <w:r w:rsidRPr="00B74E16">
        <w:rPr>
          <w:rFonts w:ascii="仿宋_GB2312" w:eastAsia="仿宋_GB2312" w:hAnsi="仿宋" w:cs="仿宋" w:hint="eastAsia"/>
          <w:sz w:val="32"/>
          <w:szCs w:val="32"/>
        </w:rPr>
        <w:t>代理机构应当提高确定采购需求，编制采购文件，拟定合同文本</w:t>
      </w:r>
      <w:r w:rsidR="00261652">
        <w:rPr>
          <w:rFonts w:ascii="仿宋_GB2312" w:eastAsia="仿宋_GB2312" w:hAnsi="仿宋" w:cs="仿宋" w:hint="eastAsia"/>
          <w:sz w:val="32"/>
          <w:szCs w:val="32"/>
        </w:rPr>
        <w:t>和</w:t>
      </w:r>
      <w:r w:rsidR="00261652" w:rsidRPr="00B74E16">
        <w:rPr>
          <w:rFonts w:ascii="仿宋_GB2312" w:eastAsia="仿宋_GB2312" w:hAnsi="仿宋" w:cs="仿宋" w:hint="eastAsia"/>
          <w:sz w:val="32"/>
          <w:szCs w:val="32"/>
        </w:rPr>
        <w:t>优化采购程序</w:t>
      </w:r>
      <w:r w:rsidRPr="00B74E16">
        <w:rPr>
          <w:rFonts w:ascii="仿宋_GB2312" w:eastAsia="仿宋_GB2312" w:hAnsi="仿宋" w:cs="仿宋" w:hint="eastAsia"/>
          <w:sz w:val="32"/>
          <w:szCs w:val="32"/>
        </w:rPr>
        <w:t>的专业化服务水平</w:t>
      </w:r>
      <w:r w:rsidR="00261652">
        <w:rPr>
          <w:rFonts w:ascii="仿宋_GB2312" w:eastAsia="仿宋_GB2312" w:hAnsi="仿宋" w:cs="仿宋" w:hint="eastAsia"/>
          <w:sz w:val="32"/>
          <w:szCs w:val="32"/>
        </w:rPr>
        <w:t>，依法做好</w:t>
      </w:r>
      <w:r w:rsidR="00AB36DF">
        <w:rPr>
          <w:rFonts w:ascii="仿宋_GB2312" w:eastAsia="仿宋_GB2312" w:hAnsi="仿宋" w:cs="仿宋" w:hint="eastAsia"/>
          <w:kern w:val="0"/>
          <w:sz w:val="32"/>
          <w:szCs w:val="32"/>
        </w:rPr>
        <w:t>信息发布、评审组织等采购</w:t>
      </w:r>
      <w:r w:rsidR="00261652">
        <w:rPr>
          <w:rFonts w:ascii="仿宋_GB2312" w:eastAsia="仿宋_GB2312" w:hAnsi="仿宋" w:cs="仿宋" w:hint="eastAsia"/>
          <w:kern w:val="0"/>
          <w:sz w:val="32"/>
          <w:szCs w:val="32"/>
        </w:rPr>
        <w:t>工作</w:t>
      </w:r>
      <w:r w:rsidR="00AB36DF">
        <w:rPr>
          <w:rFonts w:ascii="仿宋_GB2312" w:eastAsia="仿宋_GB2312" w:hAnsi="仿宋" w:cs="仿宋" w:hint="eastAsia"/>
          <w:sz w:val="32"/>
          <w:szCs w:val="32"/>
        </w:rPr>
        <w:t>，</w:t>
      </w:r>
      <w:r w:rsidR="00AB36DF" w:rsidRPr="00B74E16">
        <w:rPr>
          <w:rFonts w:ascii="仿宋_GB2312" w:eastAsia="仿宋_GB2312" w:hAnsi="仿宋" w:cs="仿宋" w:hint="eastAsia"/>
          <w:sz w:val="32"/>
          <w:szCs w:val="32"/>
        </w:rPr>
        <w:t>评审活动</w:t>
      </w:r>
      <w:r w:rsidR="00261652">
        <w:rPr>
          <w:rFonts w:ascii="仿宋_GB2312" w:eastAsia="仿宋_GB2312" w:hAnsi="仿宋" w:cs="仿宋" w:hint="eastAsia"/>
          <w:sz w:val="32"/>
          <w:szCs w:val="32"/>
        </w:rPr>
        <w:t>应当</w:t>
      </w:r>
      <w:r w:rsidR="00AB36DF" w:rsidRPr="00B74E16">
        <w:rPr>
          <w:rFonts w:ascii="仿宋_GB2312" w:eastAsia="仿宋_GB2312" w:hAnsi="仿宋" w:cs="仿宋" w:hint="eastAsia"/>
          <w:sz w:val="32"/>
          <w:szCs w:val="32"/>
        </w:rPr>
        <w:t>全程录音录像。</w:t>
      </w:r>
    </w:p>
    <w:p w:rsidR="00817B6D" w:rsidRPr="00B74E16" w:rsidRDefault="00E40C35" w:rsidP="00B74E16">
      <w:pPr>
        <w:widowControl/>
        <w:spacing w:line="580" w:lineRule="exact"/>
        <w:ind w:firstLineChars="200" w:firstLine="643"/>
        <w:jc w:val="left"/>
        <w:rPr>
          <w:rFonts w:ascii="仿宋_GB2312" w:eastAsia="仿宋_GB2312" w:hAnsi="仿宋" w:cs="仿宋"/>
          <w:sz w:val="32"/>
          <w:szCs w:val="32"/>
        </w:rPr>
      </w:pPr>
      <w:r w:rsidRPr="00B74E16">
        <w:rPr>
          <w:rFonts w:ascii="仿宋_GB2312" w:eastAsia="仿宋_GB2312" w:hAnsi="仿宋" w:cs="仿宋" w:hint="eastAsia"/>
          <w:b/>
          <w:sz w:val="32"/>
          <w:szCs w:val="32"/>
        </w:rPr>
        <w:t>第</w:t>
      </w:r>
      <w:r w:rsidR="00324836">
        <w:rPr>
          <w:rFonts w:ascii="仿宋_GB2312" w:eastAsia="仿宋_GB2312" w:hAnsi="仿宋" w:cs="仿宋" w:hint="eastAsia"/>
          <w:b/>
          <w:sz w:val="32"/>
          <w:szCs w:val="32"/>
        </w:rPr>
        <w:t>八</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C13CD7" w:rsidRPr="00B74E16">
        <w:rPr>
          <w:rFonts w:ascii="仿宋_GB2312" w:eastAsia="仿宋_GB2312" w:hAnsi="仿宋" w:cs="仿宋" w:hint="eastAsia"/>
          <w:sz w:val="32"/>
          <w:szCs w:val="32"/>
        </w:rPr>
        <w:t>代理机构接受采购人委托办理采购事宜</w:t>
      </w:r>
      <w:r w:rsidR="0063414E" w:rsidRPr="00B74E16">
        <w:rPr>
          <w:rFonts w:ascii="仿宋_GB2312" w:eastAsia="仿宋_GB2312" w:hAnsi="仿宋" w:cs="仿宋" w:hint="eastAsia"/>
          <w:sz w:val="32"/>
          <w:szCs w:val="32"/>
        </w:rPr>
        <w:t>，应当与采购人签订委托代理协议，</w:t>
      </w:r>
      <w:r w:rsidR="00243CCD" w:rsidRPr="00B74E16">
        <w:rPr>
          <w:rFonts w:ascii="仿宋_GB2312" w:eastAsia="仿宋_GB2312" w:hAnsi="仿宋" w:cs="仿宋" w:hint="eastAsia"/>
          <w:sz w:val="32"/>
          <w:szCs w:val="32"/>
        </w:rPr>
        <w:t>明确采购代理范围、采购方式、委托权限和期限等具体事项，</w:t>
      </w:r>
      <w:r w:rsidR="007D3C77" w:rsidRPr="00B74E16">
        <w:rPr>
          <w:rFonts w:ascii="仿宋_GB2312" w:eastAsia="仿宋_GB2312" w:hAnsi="仿宋" w:cs="仿宋" w:hint="eastAsia"/>
          <w:sz w:val="32"/>
          <w:szCs w:val="32"/>
        </w:rPr>
        <w:t>约定双方的权利义务</w:t>
      </w:r>
      <w:r w:rsidR="0063414E" w:rsidRPr="00B74E16">
        <w:rPr>
          <w:rFonts w:ascii="仿宋_GB2312" w:eastAsia="仿宋_GB2312" w:hAnsi="仿宋" w:cs="仿宋" w:hint="eastAsia"/>
          <w:sz w:val="32"/>
          <w:szCs w:val="32"/>
        </w:rPr>
        <w:t>。</w:t>
      </w:r>
      <w:r w:rsidR="00EE2D31">
        <w:rPr>
          <w:rFonts w:ascii="仿宋_GB2312" w:eastAsia="仿宋_GB2312" w:hAnsi="仿宋" w:cs="仿宋" w:hint="eastAsia"/>
          <w:sz w:val="32"/>
          <w:szCs w:val="32"/>
        </w:rPr>
        <w:t xml:space="preserve"> </w:t>
      </w:r>
    </w:p>
    <w:p w:rsidR="00F92B6F" w:rsidRPr="00B74E16" w:rsidRDefault="00C13CD7" w:rsidP="00B74E16">
      <w:pPr>
        <w:ind w:firstLineChars="200" w:firstLine="643"/>
        <w:rPr>
          <w:rFonts w:ascii="仿宋_GB2312" w:eastAsia="仿宋_GB2312" w:hAnsi="仿宋" w:cs="仿宋"/>
          <w:sz w:val="32"/>
          <w:szCs w:val="32"/>
        </w:rPr>
      </w:pPr>
      <w:r w:rsidRPr="00B74E16">
        <w:rPr>
          <w:rFonts w:ascii="仿宋_GB2312" w:eastAsia="仿宋_GB2312" w:hAnsi="仿宋" w:cs="仿宋" w:hint="eastAsia"/>
          <w:b/>
          <w:sz w:val="32"/>
          <w:szCs w:val="32"/>
        </w:rPr>
        <w:t>第</w:t>
      </w:r>
      <w:r w:rsidR="00AB36DF">
        <w:rPr>
          <w:rFonts w:ascii="仿宋_GB2312" w:eastAsia="仿宋_GB2312" w:hAnsi="仿宋" w:cs="仿宋" w:hint="eastAsia"/>
          <w:b/>
          <w:sz w:val="32"/>
          <w:szCs w:val="32"/>
        </w:rPr>
        <w:t>九</w:t>
      </w:r>
      <w:r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26079E" w:rsidRPr="00B74E16">
        <w:rPr>
          <w:rFonts w:ascii="仿宋_GB2312" w:eastAsia="仿宋_GB2312" w:hAnsi="仿宋" w:cs="仿宋" w:hint="eastAsia"/>
          <w:sz w:val="32"/>
          <w:szCs w:val="32"/>
        </w:rPr>
        <w:t>代理机构应当按照《中华人民共和国价格法》的</w:t>
      </w:r>
      <w:r w:rsidR="009C0685">
        <w:rPr>
          <w:rFonts w:ascii="仿宋_GB2312" w:eastAsia="仿宋_GB2312" w:hAnsi="仿宋" w:cs="仿宋" w:hint="eastAsia"/>
          <w:sz w:val="32"/>
          <w:szCs w:val="32"/>
        </w:rPr>
        <w:t>有关规定合理收取代理费用。代理费用收取标准应当在采购文件中明示，</w:t>
      </w:r>
      <w:r w:rsidR="0026079E" w:rsidRPr="00B74E16">
        <w:rPr>
          <w:rFonts w:ascii="仿宋_GB2312" w:eastAsia="仿宋_GB2312" w:hAnsi="仿宋" w:cs="仿宋" w:hint="eastAsia"/>
          <w:sz w:val="32"/>
          <w:szCs w:val="32"/>
        </w:rPr>
        <w:t>并接受社会监督。</w:t>
      </w:r>
    </w:p>
    <w:p w:rsidR="00477677" w:rsidRPr="00B74E16" w:rsidRDefault="0063414E" w:rsidP="00A43189">
      <w:pPr>
        <w:pStyle w:val="a5"/>
        <w:spacing w:before="0" w:beforeAutospacing="0" w:after="0" w:afterAutospacing="0" w:line="600" w:lineRule="exact"/>
        <w:ind w:firstLineChars="200" w:firstLine="643"/>
        <w:rPr>
          <w:rFonts w:ascii="仿宋_GB2312" w:eastAsia="仿宋_GB2312" w:hAnsi="仿宋" w:cs="仿宋"/>
          <w:sz w:val="32"/>
          <w:szCs w:val="32"/>
        </w:rPr>
      </w:pPr>
      <w:r w:rsidRPr="00B74E16">
        <w:rPr>
          <w:rFonts w:ascii="仿宋_GB2312" w:eastAsia="仿宋_GB2312" w:hAnsi="仿宋" w:cs="宋体" w:hint="eastAsia"/>
          <w:b/>
          <w:bCs/>
          <w:sz w:val="32"/>
          <w:szCs w:val="32"/>
        </w:rPr>
        <w:t>第十条</w:t>
      </w:r>
      <w:r w:rsidR="001C1419">
        <w:rPr>
          <w:rFonts w:ascii="仿宋_GB2312" w:eastAsia="仿宋_GB2312" w:hAnsi="仿宋" w:cs="宋体" w:hint="eastAsia"/>
          <w:b/>
          <w:bCs/>
          <w:sz w:val="32"/>
          <w:szCs w:val="32"/>
        </w:rPr>
        <w:t xml:space="preserve"> </w:t>
      </w:r>
      <w:r w:rsidRPr="00B74E16">
        <w:rPr>
          <w:rFonts w:ascii="仿宋_GB2312" w:eastAsia="仿宋_GB2312" w:hAnsi="仿宋" w:cs="仿宋" w:hint="eastAsia"/>
          <w:sz w:val="32"/>
          <w:szCs w:val="32"/>
        </w:rPr>
        <w:t>代理机构</w:t>
      </w:r>
      <w:r w:rsidR="00A43189">
        <w:rPr>
          <w:rFonts w:ascii="仿宋_GB2312" w:eastAsia="仿宋_GB2312" w:hAnsi="仿宋" w:cs="仿宋" w:hint="eastAsia"/>
          <w:sz w:val="32"/>
          <w:szCs w:val="32"/>
        </w:rPr>
        <w:t>对政府采购项目每项采购活动的采购文件应当妥善保存，</w:t>
      </w:r>
      <w:r w:rsidRPr="00B74E16">
        <w:rPr>
          <w:rFonts w:ascii="仿宋_GB2312" w:eastAsia="仿宋_GB2312" w:hAnsi="仿宋" w:cs="仿宋" w:hint="eastAsia"/>
          <w:sz w:val="32"/>
          <w:szCs w:val="32"/>
        </w:rPr>
        <w:t>不得伪造、变造、隐匿或者销毁。</w:t>
      </w:r>
      <w:r w:rsidR="00A43189">
        <w:rPr>
          <w:rFonts w:ascii="仿宋_GB2312" w:eastAsia="仿宋_GB2312" w:hAnsi="仿宋" w:cs="仿宋" w:hint="eastAsia"/>
          <w:sz w:val="32"/>
          <w:szCs w:val="32"/>
        </w:rPr>
        <w:t>采购文件的保存期限为从采购结束之日起至少保存十五年。</w:t>
      </w:r>
      <w:r w:rsidR="00D03D23" w:rsidRPr="00B74E16">
        <w:rPr>
          <w:rFonts w:ascii="仿宋_GB2312" w:eastAsia="仿宋_GB2312" w:hAnsi="仿宋" w:cs="仿宋" w:hint="eastAsia"/>
          <w:sz w:val="32"/>
          <w:szCs w:val="32"/>
        </w:rPr>
        <w:t>音像资料应作为采购文件组成部分</w:t>
      </w:r>
      <w:r w:rsidR="00A43189">
        <w:rPr>
          <w:rFonts w:ascii="仿宋_GB2312" w:eastAsia="仿宋_GB2312" w:hAnsi="仿宋" w:cs="仿宋" w:hint="eastAsia"/>
          <w:sz w:val="32"/>
          <w:szCs w:val="32"/>
        </w:rPr>
        <w:t>一并</w:t>
      </w:r>
      <w:r w:rsidR="00D03D23" w:rsidRPr="00B74E16">
        <w:rPr>
          <w:rFonts w:ascii="仿宋_GB2312" w:eastAsia="仿宋_GB2312" w:hAnsi="仿宋" w:cs="仿宋" w:hint="eastAsia"/>
          <w:sz w:val="32"/>
          <w:szCs w:val="32"/>
        </w:rPr>
        <w:t>存档。</w:t>
      </w:r>
    </w:p>
    <w:p w:rsidR="002B7631" w:rsidRDefault="002B7631" w:rsidP="002B7631">
      <w:pPr>
        <w:spacing w:line="360" w:lineRule="auto"/>
        <w:ind w:firstLineChars="200" w:firstLine="643"/>
        <w:rPr>
          <w:rFonts w:ascii="仿宋_GB2312" w:eastAsia="仿宋_GB2312" w:hAnsi="仿宋" w:cs="仿宋"/>
          <w:sz w:val="32"/>
          <w:szCs w:val="32"/>
        </w:rPr>
      </w:pPr>
      <w:r w:rsidRPr="00B74E16">
        <w:rPr>
          <w:rFonts w:ascii="仿宋_GB2312" w:eastAsia="仿宋_GB2312" w:hAnsi="仿宋" w:cs="仿宋" w:hint="eastAsia"/>
          <w:b/>
          <w:bCs/>
          <w:sz w:val="32"/>
          <w:szCs w:val="32"/>
        </w:rPr>
        <w:t>第十</w:t>
      </w:r>
      <w:r w:rsidR="00AB36DF">
        <w:rPr>
          <w:rFonts w:ascii="仿宋_GB2312" w:eastAsia="仿宋_GB2312" w:hAnsi="仿宋" w:cs="仿宋" w:hint="eastAsia"/>
          <w:b/>
          <w:bCs/>
          <w:sz w:val="32"/>
          <w:szCs w:val="32"/>
        </w:rPr>
        <w:t>一</w:t>
      </w:r>
      <w:r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采购人、评审专家应当在采购活动或评审活动结束后5个工作日内，在政府采购信用评价系统中记录代理机构的职责履行情况。</w:t>
      </w:r>
    </w:p>
    <w:p w:rsidR="002B7631" w:rsidRDefault="002B7631" w:rsidP="002B7631">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代理机构应当在评审活动或采购活动结束后5个工作日</w:t>
      </w:r>
      <w:r>
        <w:rPr>
          <w:rFonts w:ascii="仿宋_GB2312" w:eastAsia="仿宋_GB2312" w:hAnsi="仿宋" w:cs="仿宋" w:hint="eastAsia"/>
          <w:sz w:val="32"/>
          <w:szCs w:val="32"/>
        </w:rPr>
        <w:lastRenderedPageBreak/>
        <w:t>内，在政府采购信用评价系统中记录评审专家或采购人的职责履行情况。</w:t>
      </w:r>
    </w:p>
    <w:p w:rsidR="00E80E06" w:rsidRDefault="0063414E" w:rsidP="00B74E16">
      <w:pPr>
        <w:spacing w:line="360" w:lineRule="auto"/>
        <w:ind w:firstLineChars="200" w:firstLine="643"/>
        <w:rPr>
          <w:rFonts w:ascii="仿宋_GB2312" w:eastAsia="仿宋_GB2312" w:hAnsi="仿宋" w:cs="仿宋"/>
          <w:sz w:val="32"/>
          <w:szCs w:val="32"/>
        </w:rPr>
      </w:pPr>
      <w:r w:rsidRPr="00B74E16">
        <w:rPr>
          <w:rFonts w:ascii="仿宋_GB2312" w:eastAsia="仿宋_GB2312" w:hAnsi="仿宋" w:cs="仿宋" w:hint="eastAsia"/>
          <w:b/>
          <w:bCs/>
          <w:sz w:val="32"/>
          <w:szCs w:val="32"/>
        </w:rPr>
        <w:t>第十</w:t>
      </w:r>
      <w:r w:rsidR="00AB36DF">
        <w:rPr>
          <w:rFonts w:ascii="仿宋_GB2312" w:eastAsia="仿宋_GB2312" w:hAnsi="仿宋" w:cs="仿宋" w:hint="eastAsia"/>
          <w:b/>
          <w:bCs/>
          <w:sz w:val="32"/>
          <w:szCs w:val="32"/>
        </w:rPr>
        <w:t>二</w:t>
      </w:r>
      <w:r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sidR="00147F12">
        <w:rPr>
          <w:rFonts w:ascii="仿宋_GB2312" w:eastAsia="仿宋_GB2312" w:hAnsi="仿宋" w:cs="仿宋" w:hint="eastAsia"/>
          <w:sz w:val="32"/>
          <w:szCs w:val="32"/>
        </w:rPr>
        <w:t>县级以上</w:t>
      </w:r>
      <w:r w:rsidR="00012186">
        <w:rPr>
          <w:rFonts w:ascii="仿宋_GB2312" w:eastAsia="仿宋_GB2312" w:hAnsi="仿宋" w:cs="仿宋" w:hint="eastAsia"/>
          <w:sz w:val="32"/>
          <w:szCs w:val="32"/>
        </w:rPr>
        <w:t>人民政府</w:t>
      </w:r>
      <w:r w:rsidR="00CE7065" w:rsidRPr="00B74E16">
        <w:rPr>
          <w:rFonts w:ascii="仿宋_GB2312" w:eastAsia="仿宋_GB2312" w:hAnsi="仿宋" w:cs="仿宋" w:hint="eastAsia"/>
          <w:sz w:val="32"/>
          <w:szCs w:val="32"/>
        </w:rPr>
        <w:t>财政部门</w:t>
      </w:r>
      <w:r w:rsidR="00E80E06">
        <w:rPr>
          <w:rFonts w:ascii="仿宋_GB2312" w:eastAsia="仿宋_GB2312" w:hAnsi="仿宋" w:cs="仿宋" w:hint="eastAsia"/>
          <w:sz w:val="32"/>
          <w:szCs w:val="32"/>
        </w:rPr>
        <w:t>应</w:t>
      </w:r>
      <w:r w:rsidR="0005599F">
        <w:rPr>
          <w:rFonts w:ascii="仿宋_GB2312" w:eastAsia="仿宋_GB2312" w:hAnsi="仿宋" w:cs="仿宋" w:hint="eastAsia"/>
          <w:sz w:val="32"/>
          <w:szCs w:val="32"/>
        </w:rPr>
        <w:t>当</w:t>
      </w:r>
      <w:r w:rsidR="005902D4" w:rsidRPr="00B74E16">
        <w:rPr>
          <w:rFonts w:ascii="仿宋_GB2312" w:eastAsia="仿宋_GB2312" w:hAnsi="仿宋" w:cs="仿宋" w:hint="eastAsia"/>
          <w:sz w:val="32"/>
          <w:szCs w:val="32"/>
        </w:rPr>
        <w:t>加强</w:t>
      </w:r>
      <w:r w:rsidR="00E80E06" w:rsidRPr="00B74E16">
        <w:rPr>
          <w:rFonts w:ascii="仿宋_GB2312" w:eastAsia="仿宋_GB2312" w:hAnsi="仿宋" w:cs="仿宋" w:hint="eastAsia"/>
          <w:sz w:val="32"/>
          <w:szCs w:val="32"/>
        </w:rPr>
        <w:t>代理机构名录</w:t>
      </w:r>
      <w:r w:rsidR="00E80E06">
        <w:rPr>
          <w:rFonts w:ascii="仿宋_GB2312" w:eastAsia="仿宋_GB2312" w:hAnsi="仿宋" w:cs="仿宋" w:hint="eastAsia"/>
          <w:sz w:val="32"/>
          <w:szCs w:val="32"/>
        </w:rPr>
        <w:t>中</w:t>
      </w:r>
      <w:r w:rsidRPr="00B74E16">
        <w:rPr>
          <w:rFonts w:ascii="仿宋_GB2312" w:eastAsia="仿宋_GB2312" w:hAnsi="仿宋" w:cs="仿宋" w:hint="eastAsia"/>
          <w:sz w:val="32"/>
          <w:szCs w:val="32"/>
        </w:rPr>
        <w:t>代理机构信用评价</w:t>
      </w:r>
      <w:r w:rsidR="005902D4" w:rsidRPr="00B74E16">
        <w:rPr>
          <w:rFonts w:ascii="仿宋_GB2312" w:eastAsia="仿宋_GB2312" w:hAnsi="仿宋" w:cs="仿宋" w:hint="eastAsia"/>
          <w:sz w:val="32"/>
          <w:szCs w:val="32"/>
        </w:rPr>
        <w:t>管理</w:t>
      </w:r>
      <w:r w:rsidR="00E80E06">
        <w:rPr>
          <w:rFonts w:ascii="仿宋_GB2312" w:eastAsia="仿宋_GB2312" w:hAnsi="仿宋" w:cs="仿宋" w:hint="eastAsia"/>
          <w:sz w:val="32"/>
          <w:szCs w:val="32"/>
        </w:rPr>
        <w:t>，</w:t>
      </w:r>
      <w:r w:rsidR="00E80E06" w:rsidRPr="00B74E16">
        <w:rPr>
          <w:rFonts w:ascii="仿宋_GB2312" w:eastAsia="仿宋_GB2312" w:hAnsi="仿宋" w:cs="仿宋" w:hint="eastAsia"/>
          <w:sz w:val="32"/>
          <w:szCs w:val="32"/>
        </w:rPr>
        <w:t>信用</w:t>
      </w:r>
      <w:r w:rsidR="00E80E06">
        <w:rPr>
          <w:rFonts w:ascii="仿宋_GB2312" w:eastAsia="仿宋_GB2312" w:hAnsi="仿宋" w:cs="仿宋" w:hint="eastAsia"/>
          <w:sz w:val="32"/>
          <w:szCs w:val="32"/>
        </w:rPr>
        <w:t>信息</w:t>
      </w:r>
      <w:r w:rsidR="00E80E06" w:rsidRPr="00B74E16">
        <w:rPr>
          <w:rFonts w:ascii="仿宋_GB2312" w:eastAsia="仿宋_GB2312" w:hAnsi="仿宋" w:cs="仿宋" w:hint="eastAsia"/>
          <w:sz w:val="32"/>
          <w:szCs w:val="32"/>
        </w:rPr>
        <w:t>全国共享</w:t>
      </w:r>
      <w:r w:rsidR="00E80E06">
        <w:rPr>
          <w:rFonts w:ascii="仿宋_GB2312" w:eastAsia="仿宋_GB2312" w:hAnsi="仿宋" w:cs="仿宋" w:hint="eastAsia"/>
          <w:sz w:val="32"/>
          <w:szCs w:val="32"/>
        </w:rPr>
        <w:t>。</w:t>
      </w:r>
    </w:p>
    <w:p w:rsidR="00047392" w:rsidRDefault="00047392" w:rsidP="00E80E06">
      <w:pPr>
        <w:spacing w:line="360" w:lineRule="auto"/>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信用评价</w:t>
      </w:r>
      <w:r w:rsidR="00CE7065" w:rsidRPr="00B74E16">
        <w:rPr>
          <w:rFonts w:ascii="仿宋_GB2312" w:eastAsia="仿宋_GB2312" w:hAnsi="仿宋" w:cs="仿宋" w:hint="eastAsia"/>
          <w:sz w:val="32"/>
          <w:szCs w:val="32"/>
        </w:rPr>
        <w:t>管理</w:t>
      </w:r>
      <w:r w:rsidR="00817B6D" w:rsidRPr="00B74E16">
        <w:rPr>
          <w:rFonts w:ascii="仿宋_GB2312" w:eastAsia="仿宋_GB2312" w:hAnsi="仿宋" w:cs="仿宋" w:hint="eastAsia"/>
          <w:sz w:val="32"/>
          <w:szCs w:val="32"/>
        </w:rPr>
        <w:t>应</w:t>
      </w:r>
      <w:r w:rsidR="006B1BF1">
        <w:rPr>
          <w:rFonts w:ascii="仿宋_GB2312" w:eastAsia="仿宋_GB2312" w:hAnsi="仿宋" w:cs="仿宋" w:hint="eastAsia"/>
          <w:sz w:val="32"/>
          <w:szCs w:val="32"/>
        </w:rPr>
        <w:t>包括</w:t>
      </w:r>
      <w:r w:rsidRPr="00B74E16">
        <w:rPr>
          <w:rFonts w:ascii="仿宋_GB2312" w:eastAsia="仿宋_GB2312" w:hAnsi="仿宋" w:cs="仿宋" w:hint="eastAsia"/>
          <w:sz w:val="32"/>
          <w:szCs w:val="32"/>
        </w:rPr>
        <w:t>代理机构执业情况和执业能力、政府采购处理处罚</w:t>
      </w:r>
      <w:r w:rsidR="00CE7065" w:rsidRPr="00B74E16">
        <w:rPr>
          <w:rFonts w:ascii="仿宋_GB2312" w:eastAsia="仿宋_GB2312" w:hAnsi="仿宋" w:cs="仿宋" w:hint="eastAsia"/>
          <w:sz w:val="32"/>
          <w:szCs w:val="32"/>
        </w:rPr>
        <w:t>、</w:t>
      </w:r>
      <w:r w:rsidRPr="00B74E16">
        <w:rPr>
          <w:rFonts w:ascii="仿宋_GB2312" w:eastAsia="仿宋_GB2312" w:hAnsi="仿宋" w:cs="仿宋" w:hint="eastAsia"/>
          <w:sz w:val="32"/>
          <w:szCs w:val="32"/>
        </w:rPr>
        <w:t>不良行为记录、守信联合激励和失信联合惩戒等</w:t>
      </w:r>
      <w:r w:rsidR="00817B6D" w:rsidRPr="00B74E16">
        <w:rPr>
          <w:rFonts w:ascii="仿宋_GB2312" w:eastAsia="仿宋_GB2312" w:hAnsi="仿宋" w:cs="仿宋" w:hint="eastAsia"/>
          <w:sz w:val="32"/>
          <w:szCs w:val="32"/>
        </w:rPr>
        <w:t>信息</w:t>
      </w:r>
      <w:r w:rsidR="00CE7065" w:rsidRPr="00B74E16">
        <w:rPr>
          <w:rFonts w:ascii="仿宋_GB2312" w:eastAsia="仿宋_GB2312" w:hAnsi="仿宋" w:cs="仿宋" w:hint="eastAsia"/>
          <w:sz w:val="32"/>
          <w:szCs w:val="32"/>
        </w:rPr>
        <w:t>。</w:t>
      </w:r>
    </w:p>
    <w:p w:rsidR="00E40C35" w:rsidRPr="00B74E16" w:rsidRDefault="00D03D23" w:rsidP="00E40C35">
      <w:pPr>
        <w:spacing w:line="600" w:lineRule="exact"/>
        <w:ind w:firstLine="709"/>
        <w:rPr>
          <w:rFonts w:ascii="仿宋_GB2312" w:eastAsia="仿宋_GB2312" w:hAnsi="仿宋" w:cs="仿宋"/>
          <w:kern w:val="0"/>
          <w:sz w:val="32"/>
          <w:szCs w:val="32"/>
        </w:rPr>
      </w:pPr>
      <w:r w:rsidRPr="00B74E16">
        <w:rPr>
          <w:rFonts w:ascii="仿宋_GB2312" w:eastAsia="仿宋_GB2312" w:hAnsi="仿宋" w:cs="仿宋" w:hint="eastAsia"/>
          <w:b/>
          <w:bCs/>
          <w:sz w:val="32"/>
          <w:szCs w:val="32"/>
        </w:rPr>
        <w:t>第十</w:t>
      </w:r>
      <w:r w:rsidR="00AB36DF">
        <w:rPr>
          <w:rFonts w:ascii="仿宋_GB2312" w:eastAsia="仿宋_GB2312" w:hAnsi="仿宋" w:cs="仿宋" w:hint="eastAsia"/>
          <w:b/>
          <w:bCs/>
          <w:sz w:val="32"/>
          <w:szCs w:val="32"/>
        </w:rPr>
        <w:t>三</w:t>
      </w:r>
      <w:r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sidR="00E40C35" w:rsidRPr="00B74E16">
        <w:rPr>
          <w:rFonts w:ascii="仿宋_GB2312" w:eastAsia="仿宋_GB2312" w:hAnsi="仿宋" w:cs="仿宋" w:hint="eastAsia"/>
          <w:kern w:val="0"/>
          <w:sz w:val="32"/>
          <w:szCs w:val="32"/>
        </w:rPr>
        <w:t>代理机构有下列情形的，列入不良行为记录：</w:t>
      </w:r>
    </w:p>
    <w:p w:rsidR="009B4E8B" w:rsidRDefault="00E40C35" w:rsidP="009B4E8B">
      <w:pPr>
        <w:spacing w:line="600" w:lineRule="exact"/>
        <w:ind w:firstLineChars="250" w:firstLine="800"/>
        <w:rPr>
          <w:rFonts w:ascii="仿宋_GB2312" w:eastAsia="仿宋_GB2312" w:hAnsi="仿宋" w:cs="仿宋" w:hint="eastAsia"/>
          <w:kern w:val="0"/>
          <w:sz w:val="32"/>
          <w:szCs w:val="32"/>
        </w:rPr>
      </w:pPr>
      <w:r w:rsidRPr="00B74E16">
        <w:rPr>
          <w:rFonts w:ascii="仿宋_GB2312" w:eastAsia="仿宋_GB2312" w:hAnsi="仿宋" w:cs="仿宋" w:hint="eastAsia"/>
          <w:kern w:val="0"/>
          <w:sz w:val="32"/>
          <w:szCs w:val="32"/>
        </w:rPr>
        <w:t>（一）提供虚假登记材料；</w:t>
      </w:r>
    </w:p>
    <w:p w:rsidR="00E40C35" w:rsidRPr="00B74E16" w:rsidRDefault="009728DE" w:rsidP="009B4E8B">
      <w:pPr>
        <w:spacing w:line="600" w:lineRule="exact"/>
        <w:ind w:firstLineChars="250" w:firstLine="800"/>
        <w:rPr>
          <w:rFonts w:ascii="仿宋_GB2312" w:eastAsia="仿宋_GB2312" w:hAnsi="仿宋" w:cs="仿宋"/>
          <w:kern w:val="0"/>
          <w:sz w:val="32"/>
          <w:szCs w:val="32"/>
        </w:rPr>
      </w:pPr>
      <w:r>
        <w:rPr>
          <w:rFonts w:ascii="仿宋_GB2312" w:eastAsia="仿宋_GB2312" w:hAnsi="仿宋" w:cs="仿宋" w:hint="eastAsia"/>
          <w:kern w:val="0"/>
          <w:sz w:val="32"/>
          <w:szCs w:val="32"/>
        </w:rPr>
        <w:t>（</w:t>
      </w:r>
      <w:r w:rsidR="00A43189">
        <w:rPr>
          <w:rFonts w:ascii="仿宋_GB2312" w:eastAsia="仿宋_GB2312" w:hAnsi="仿宋" w:cs="仿宋" w:hint="eastAsia"/>
          <w:kern w:val="0"/>
          <w:sz w:val="32"/>
          <w:szCs w:val="32"/>
        </w:rPr>
        <w:t>二</w:t>
      </w:r>
      <w:r w:rsidR="00D73B03">
        <w:rPr>
          <w:rFonts w:ascii="仿宋_GB2312" w:eastAsia="仿宋_GB2312" w:hAnsi="仿宋" w:cs="仿宋" w:hint="eastAsia"/>
          <w:kern w:val="0"/>
          <w:sz w:val="32"/>
          <w:szCs w:val="32"/>
        </w:rPr>
        <w:t>）本办法第</w:t>
      </w:r>
      <w:r w:rsidR="00994EE2" w:rsidRPr="00E25AA9">
        <w:rPr>
          <w:rFonts w:ascii="仿宋_GB2312" w:eastAsia="仿宋_GB2312" w:hAnsi="仿宋" w:cs="仿宋" w:hint="eastAsia"/>
          <w:kern w:val="0"/>
          <w:sz w:val="32"/>
          <w:szCs w:val="32"/>
        </w:rPr>
        <w:t>十八</w:t>
      </w:r>
      <w:r w:rsidR="006A5B57" w:rsidRPr="00E25AA9">
        <w:rPr>
          <w:rFonts w:ascii="仿宋_GB2312" w:eastAsia="仿宋_GB2312" w:hAnsi="仿宋" w:cs="仿宋" w:hint="eastAsia"/>
          <w:kern w:val="0"/>
          <w:sz w:val="32"/>
          <w:szCs w:val="32"/>
        </w:rPr>
        <w:t>至二十</w:t>
      </w:r>
      <w:r w:rsidR="00E40C35" w:rsidRPr="00B74E16">
        <w:rPr>
          <w:rFonts w:ascii="仿宋_GB2312" w:eastAsia="仿宋_GB2312" w:hAnsi="仿宋" w:cs="仿宋" w:hint="eastAsia"/>
          <w:kern w:val="0"/>
          <w:sz w:val="32"/>
          <w:szCs w:val="32"/>
        </w:rPr>
        <w:t>条规定的情形。</w:t>
      </w:r>
    </w:p>
    <w:p w:rsidR="008F4445" w:rsidRPr="00B74E16" w:rsidRDefault="0063414E" w:rsidP="00B74E16">
      <w:pPr>
        <w:spacing w:line="360" w:lineRule="auto"/>
        <w:ind w:firstLineChars="200" w:firstLine="643"/>
        <w:rPr>
          <w:rFonts w:ascii="仿宋_GB2312" w:eastAsia="仿宋_GB2312" w:hAnsi="仿宋" w:cs="仿宋"/>
          <w:sz w:val="32"/>
          <w:szCs w:val="32"/>
        </w:rPr>
      </w:pPr>
      <w:r w:rsidRPr="00B74E16">
        <w:rPr>
          <w:rFonts w:ascii="仿宋_GB2312" w:eastAsia="仿宋_GB2312" w:hAnsi="仿宋" w:cs="仿宋" w:hint="eastAsia"/>
          <w:b/>
          <w:bCs/>
          <w:sz w:val="32"/>
          <w:szCs w:val="32"/>
        </w:rPr>
        <w:t>第十</w:t>
      </w:r>
      <w:r w:rsidR="00AB36DF">
        <w:rPr>
          <w:rFonts w:ascii="仿宋_GB2312" w:eastAsia="仿宋_GB2312" w:hAnsi="仿宋" w:cs="仿宋" w:hint="eastAsia"/>
          <w:b/>
          <w:bCs/>
          <w:sz w:val="32"/>
          <w:szCs w:val="32"/>
        </w:rPr>
        <w:t>四</w:t>
      </w:r>
      <w:r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sidRPr="00B74E16">
        <w:rPr>
          <w:rFonts w:ascii="仿宋_GB2312" w:eastAsia="仿宋_GB2312" w:hAnsi="仿宋" w:cs="仿宋" w:hint="eastAsia"/>
          <w:sz w:val="32"/>
          <w:szCs w:val="32"/>
        </w:rPr>
        <w:t>采购人</w:t>
      </w:r>
      <w:r w:rsidR="00D03D23">
        <w:rPr>
          <w:rFonts w:ascii="仿宋_GB2312" w:eastAsia="仿宋_GB2312" w:hAnsi="仿宋" w:cs="仿宋" w:hint="eastAsia"/>
          <w:sz w:val="32"/>
          <w:szCs w:val="32"/>
        </w:rPr>
        <w:t>可</w:t>
      </w:r>
      <w:r w:rsidR="000C40DD" w:rsidRPr="00B74E16">
        <w:rPr>
          <w:rFonts w:ascii="仿宋_GB2312" w:eastAsia="仿宋_GB2312" w:hAnsi="仿宋" w:cs="仿宋" w:hint="eastAsia"/>
          <w:sz w:val="32"/>
          <w:szCs w:val="32"/>
        </w:rPr>
        <w:t>根据采购</w:t>
      </w:r>
      <w:r w:rsidR="008F4445" w:rsidRPr="00B74E16">
        <w:rPr>
          <w:rFonts w:ascii="仿宋_GB2312" w:eastAsia="仿宋_GB2312" w:hAnsi="仿宋" w:cs="仿宋" w:hint="eastAsia"/>
          <w:sz w:val="32"/>
          <w:szCs w:val="32"/>
        </w:rPr>
        <w:t>项目的需求</w:t>
      </w:r>
      <w:r w:rsidR="0005599F">
        <w:rPr>
          <w:rFonts w:ascii="仿宋_GB2312" w:eastAsia="仿宋_GB2312" w:hAnsi="仿宋" w:cs="仿宋" w:hint="eastAsia"/>
          <w:sz w:val="32"/>
          <w:szCs w:val="32"/>
        </w:rPr>
        <w:t>和代理机构专业化</w:t>
      </w:r>
      <w:r w:rsidR="00D03D23">
        <w:rPr>
          <w:rFonts w:ascii="仿宋_GB2312" w:eastAsia="仿宋_GB2312" w:hAnsi="仿宋" w:cs="仿宋" w:hint="eastAsia"/>
          <w:sz w:val="32"/>
          <w:szCs w:val="32"/>
        </w:rPr>
        <w:t>特点，</w:t>
      </w:r>
      <w:r w:rsidR="008F4445" w:rsidRPr="00B74E16">
        <w:rPr>
          <w:rFonts w:ascii="仿宋_GB2312" w:eastAsia="仿宋_GB2312" w:hAnsi="仿宋" w:cs="仿宋" w:hint="eastAsia"/>
          <w:sz w:val="32"/>
          <w:szCs w:val="32"/>
        </w:rPr>
        <w:t>优先</w:t>
      </w:r>
      <w:r w:rsidR="00D03D23">
        <w:rPr>
          <w:rFonts w:ascii="仿宋_GB2312" w:eastAsia="仿宋_GB2312" w:hAnsi="仿宋" w:cs="仿宋" w:hint="eastAsia"/>
          <w:sz w:val="32"/>
          <w:szCs w:val="32"/>
        </w:rPr>
        <w:t>选择代理机构名录内信用</w:t>
      </w:r>
      <w:r w:rsidR="008F4445" w:rsidRPr="00B74E16">
        <w:rPr>
          <w:rFonts w:ascii="仿宋_GB2312" w:eastAsia="仿宋_GB2312" w:hAnsi="仿宋" w:cs="仿宋" w:hint="eastAsia"/>
          <w:sz w:val="32"/>
          <w:szCs w:val="32"/>
        </w:rPr>
        <w:t>良好的代理机构</w:t>
      </w:r>
      <w:r w:rsidR="00E82758">
        <w:rPr>
          <w:rFonts w:ascii="仿宋_GB2312" w:eastAsia="仿宋_GB2312" w:hAnsi="仿宋" w:cs="仿宋" w:hint="eastAsia"/>
          <w:sz w:val="32"/>
          <w:szCs w:val="32"/>
        </w:rPr>
        <w:t>代理有关采购业务</w:t>
      </w:r>
      <w:r w:rsidRPr="00B74E16">
        <w:rPr>
          <w:rFonts w:ascii="仿宋_GB2312" w:eastAsia="仿宋_GB2312" w:hAnsi="仿宋" w:cs="仿宋" w:hint="eastAsia"/>
          <w:sz w:val="32"/>
          <w:szCs w:val="32"/>
        </w:rPr>
        <w:t>。</w:t>
      </w:r>
    </w:p>
    <w:p w:rsidR="00E40C35" w:rsidRPr="00B74E16" w:rsidRDefault="00A509E5" w:rsidP="00E40C35">
      <w:pPr>
        <w:jc w:val="center"/>
        <w:rPr>
          <w:rFonts w:ascii="仿宋_GB2312" w:eastAsia="仿宋_GB2312" w:hAnsi="仿宋" w:cs="黑体"/>
          <w:b/>
          <w:bCs/>
          <w:sz w:val="32"/>
          <w:szCs w:val="32"/>
        </w:rPr>
      </w:pPr>
      <w:r w:rsidRPr="00B74E16">
        <w:rPr>
          <w:rFonts w:ascii="仿宋_GB2312" w:eastAsia="仿宋_GB2312" w:hAnsi="仿宋" w:cs="黑体" w:hint="eastAsia"/>
          <w:b/>
          <w:bCs/>
          <w:sz w:val="32"/>
          <w:szCs w:val="32"/>
        </w:rPr>
        <w:t>第三章 监督管理</w:t>
      </w:r>
    </w:p>
    <w:p w:rsidR="00EC2DE9" w:rsidRDefault="0063414E" w:rsidP="00EC2DE9">
      <w:pPr>
        <w:ind w:firstLine="648"/>
        <w:jc w:val="left"/>
        <w:rPr>
          <w:rFonts w:ascii="仿宋_GB2312" w:eastAsia="仿宋_GB2312" w:hAnsi="仿宋" w:cs="仿宋"/>
          <w:bCs/>
          <w:sz w:val="32"/>
          <w:szCs w:val="32"/>
        </w:rPr>
      </w:pPr>
      <w:r w:rsidRPr="00B74E16">
        <w:rPr>
          <w:rFonts w:ascii="仿宋_GB2312" w:eastAsia="仿宋_GB2312" w:hAnsi="仿宋" w:cs="仿宋" w:hint="eastAsia"/>
          <w:b/>
          <w:color w:val="000000" w:themeColor="text1"/>
          <w:sz w:val="32"/>
          <w:szCs w:val="32"/>
        </w:rPr>
        <w:t>第</w:t>
      </w:r>
      <w:r w:rsidR="00E73E8B" w:rsidRPr="00B74E16">
        <w:rPr>
          <w:rFonts w:ascii="仿宋_GB2312" w:eastAsia="仿宋_GB2312" w:hAnsi="仿宋" w:cs="仿宋" w:hint="eastAsia"/>
          <w:b/>
          <w:color w:val="000000" w:themeColor="text1"/>
          <w:sz w:val="32"/>
          <w:szCs w:val="32"/>
        </w:rPr>
        <w:t>十</w:t>
      </w:r>
      <w:r w:rsidR="00AB36DF">
        <w:rPr>
          <w:rFonts w:ascii="仿宋_GB2312" w:eastAsia="仿宋_GB2312" w:hAnsi="仿宋" w:cs="仿宋" w:hint="eastAsia"/>
          <w:b/>
          <w:color w:val="000000" w:themeColor="text1"/>
          <w:sz w:val="32"/>
          <w:szCs w:val="32"/>
        </w:rPr>
        <w:t>五</w:t>
      </w:r>
      <w:r w:rsidRPr="00B74E16">
        <w:rPr>
          <w:rFonts w:ascii="仿宋_GB2312" w:eastAsia="仿宋_GB2312" w:hAnsi="仿宋" w:cs="仿宋" w:hint="eastAsia"/>
          <w:b/>
          <w:color w:val="000000" w:themeColor="text1"/>
          <w:sz w:val="32"/>
          <w:szCs w:val="32"/>
        </w:rPr>
        <w:t>条</w:t>
      </w:r>
      <w:r w:rsidR="001C1419">
        <w:rPr>
          <w:rFonts w:ascii="仿宋_GB2312" w:eastAsia="仿宋_GB2312" w:hAnsi="仿宋" w:cs="仿宋" w:hint="eastAsia"/>
          <w:b/>
          <w:color w:val="000000" w:themeColor="text1"/>
          <w:sz w:val="32"/>
          <w:szCs w:val="32"/>
        </w:rPr>
        <w:t xml:space="preserve"> </w:t>
      </w:r>
      <w:r w:rsidR="0005599F">
        <w:rPr>
          <w:rFonts w:ascii="仿宋_GB2312" w:eastAsia="仿宋_GB2312" w:hAnsi="仿宋" w:cs="仿宋" w:hint="eastAsia"/>
          <w:bCs/>
          <w:color w:val="000000" w:themeColor="text1"/>
          <w:sz w:val="32"/>
          <w:szCs w:val="32"/>
        </w:rPr>
        <w:t>县级以上人民政府</w:t>
      </w:r>
      <w:r w:rsidR="00A509E5" w:rsidRPr="00B74E16">
        <w:rPr>
          <w:rFonts w:ascii="仿宋_GB2312" w:eastAsia="仿宋_GB2312" w:hAnsi="仿宋" w:cs="仿宋" w:hint="eastAsia"/>
          <w:bCs/>
          <w:color w:val="000000" w:themeColor="text1"/>
          <w:sz w:val="32"/>
          <w:szCs w:val="32"/>
        </w:rPr>
        <w:t>财政部门</w:t>
      </w:r>
      <w:r w:rsidR="0005599F">
        <w:rPr>
          <w:rFonts w:ascii="仿宋_GB2312" w:eastAsia="仿宋_GB2312" w:hAnsi="仿宋" w:cs="仿宋" w:hint="eastAsia"/>
          <w:bCs/>
          <w:color w:val="000000" w:themeColor="text1"/>
          <w:sz w:val="32"/>
          <w:szCs w:val="32"/>
        </w:rPr>
        <w:t>应依法加强对代理机构的监督检查，</w:t>
      </w:r>
      <w:r w:rsidR="00EC2DE9">
        <w:rPr>
          <w:rFonts w:ascii="仿宋_GB2312" w:eastAsia="仿宋_GB2312" w:hAnsi="仿宋" w:cs="仿宋" w:hint="eastAsia"/>
          <w:bCs/>
          <w:color w:val="000000" w:themeColor="text1"/>
          <w:sz w:val="32"/>
          <w:szCs w:val="32"/>
        </w:rPr>
        <w:t>建立健全</w:t>
      </w:r>
      <w:r w:rsidR="00C050F3" w:rsidRPr="00B74E16">
        <w:rPr>
          <w:rFonts w:ascii="仿宋_GB2312" w:eastAsia="仿宋_GB2312" w:hAnsi="仿宋" w:cs="仿宋" w:hint="eastAsia"/>
          <w:bCs/>
          <w:sz w:val="32"/>
          <w:szCs w:val="32"/>
        </w:rPr>
        <w:t>定向</w:t>
      </w:r>
      <w:r w:rsidR="00C050F3">
        <w:rPr>
          <w:rFonts w:ascii="仿宋_GB2312" w:eastAsia="仿宋_GB2312" w:hAnsi="仿宋" w:cs="仿宋" w:hint="eastAsia"/>
          <w:bCs/>
          <w:sz w:val="32"/>
          <w:szCs w:val="32"/>
        </w:rPr>
        <w:t>抽查和不</w:t>
      </w:r>
      <w:r w:rsidR="00C050F3" w:rsidRPr="00B74E16">
        <w:rPr>
          <w:rFonts w:ascii="仿宋_GB2312" w:eastAsia="仿宋_GB2312" w:hAnsi="仿宋" w:cs="仿宋" w:hint="eastAsia"/>
          <w:bCs/>
          <w:sz w:val="32"/>
          <w:szCs w:val="32"/>
        </w:rPr>
        <w:t>定向</w:t>
      </w:r>
      <w:r w:rsidR="00C050F3">
        <w:rPr>
          <w:rFonts w:ascii="仿宋_GB2312" w:eastAsia="仿宋_GB2312" w:hAnsi="仿宋" w:cs="仿宋" w:hint="eastAsia"/>
          <w:bCs/>
          <w:sz w:val="32"/>
          <w:szCs w:val="32"/>
        </w:rPr>
        <w:t>抽查</w:t>
      </w:r>
      <w:r w:rsidR="00C050F3" w:rsidRPr="00B74E16">
        <w:rPr>
          <w:rFonts w:ascii="仿宋_GB2312" w:eastAsia="仿宋_GB2312" w:hAnsi="仿宋" w:cs="仿宋" w:hint="eastAsia"/>
          <w:bCs/>
          <w:sz w:val="32"/>
          <w:szCs w:val="32"/>
        </w:rPr>
        <w:t>相结合</w:t>
      </w:r>
      <w:r w:rsidR="00C050F3">
        <w:rPr>
          <w:rFonts w:ascii="仿宋_GB2312" w:eastAsia="仿宋_GB2312" w:hAnsi="仿宋" w:cs="仿宋" w:hint="eastAsia"/>
          <w:bCs/>
          <w:sz w:val="32"/>
          <w:szCs w:val="32"/>
        </w:rPr>
        <w:t>的</w:t>
      </w:r>
      <w:r w:rsidR="00E80E06">
        <w:rPr>
          <w:rFonts w:ascii="仿宋_GB2312" w:eastAsia="仿宋_GB2312" w:hAnsi="仿宋" w:cs="仿宋" w:hint="eastAsia"/>
          <w:bCs/>
          <w:sz w:val="32"/>
          <w:szCs w:val="32"/>
        </w:rPr>
        <w:t>随机抽查</w:t>
      </w:r>
      <w:r w:rsidR="00EC2DE9">
        <w:rPr>
          <w:rFonts w:ascii="仿宋_GB2312" w:eastAsia="仿宋_GB2312" w:hAnsi="仿宋" w:cs="仿宋" w:hint="eastAsia"/>
          <w:bCs/>
          <w:sz w:val="32"/>
          <w:szCs w:val="32"/>
        </w:rPr>
        <w:t>机制</w:t>
      </w:r>
      <w:r w:rsidR="00D03D23">
        <w:rPr>
          <w:rFonts w:ascii="仿宋_GB2312" w:eastAsia="仿宋_GB2312" w:hAnsi="仿宋" w:cs="仿宋" w:hint="eastAsia"/>
          <w:bCs/>
          <w:sz w:val="32"/>
          <w:szCs w:val="32"/>
        </w:rPr>
        <w:t>。</w:t>
      </w:r>
      <w:r w:rsidR="00EC2DE9" w:rsidRPr="00B74E16">
        <w:rPr>
          <w:rFonts w:ascii="仿宋_GB2312" w:eastAsia="仿宋_GB2312" w:hAnsi="仿宋" w:cs="仿宋" w:hint="eastAsia"/>
          <w:bCs/>
          <w:sz w:val="32"/>
          <w:szCs w:val="32"/>
        </w:rPr>
        <w:t>对舆情反映的热点问题及其他存在违法违规线索的政府采购项目</w:t>
      </w:r>
      <w:r w:rsidR="00EC2DE9">
        <w:rPr>
          <w:rFonts w:ascii="仿宋_GB2312" w:eastAsia="仿宋_GB2312" w:hAnsi="仿宋" w:cs="仿宋" w:hint="eastAsia"/>
          <w:bCs/>
          <w:sz w:val="32"/>
          <w:szCs w:val="32"/>
        </w:rPr>
        <w:t>，筛选出抽查对象</w:t>
      </w:r>
      <w:r w:rsidR="00EC2DE9" w:rsidRPr="00B74E16">
        <w:rPr>
          <w:rFonts w:ascii="仿宋_GB2312" w:eastAsia="仿宋_GB2312" w:hAnsi="仿宋" w:cs="仿宋" w:hint="eastAsia"/>
          <w:bCs/>
          <w:sz w:val="32"/>
          <w:szCs w:val="32"/>
        </w:rPr>
        <w:t>开展定向检查。</w:t>
      </w:r>
      <w:r w:rsidR="00EC2DE9" w:rsidRPr="00EC2DE9">
        <w:rPr>
          <w:rFonts w:ascii="仿宋_GB2312" w:eastAsia="仿宋_GB2312" w:hAnsi="仿宋" w:cs="仿宋" w:hint="eastAsia"/>
          <w:bCs/>
          <w:sz w:val="32"/>
          <w:szCs w:val="32"/>
        </w:rPr>
        <w:t>其他日常监管项目，</w:t>
      </w:r>
      <w:r w:rsidR="00F41F3C" w:rsidRPr="00B74E16">
        <w:rPr>
          <w:rFonts w:ascii="仿宋_GB2312" w:eastAsia="仿宋_GB2312" w:hAnsi="仿宋" w:cs="仿宋" w:hint="eastAsia"/>
          <w:bCs/>
          <w:sz w:val="32"/>
          <w:szCs w:val="32"/>
        </w:rPr>
        <w:t>随机抽取检查对象</w:t>
      </w:r>
      <w:r w:rsidR="00EC2DE9">
        <w:rPr>
          <w:rFonts w:ascii="仿宋_GB2312" w:eastAsia="仿宋_GB2312" w:hAnsi="仿宋" w:cs="仿宋" w:hint="eastAsia"/>
          <w:bCs/>
          <w:sz w:val="32"/>
          <w:szCs w:val="32"/>
        </w:rPr>
        <w:t>、</w:t>
      </w:r>
      <w:r w:rsidR="00F41F3C" w:rsidRPr="00B74E16">
        <w:rPr>
          <w:rFonts w:ascii="仿宋_GB2312" w:eastAsia="仿宋_GB2312" w:hAnsi="仿宋" w:cs="仿宋" w:hint="eastAsia"/>
          <w:bCs/>
          <w:sz w:val="32"/>
          <w:szCs w:val="32"/>
        </w:rPr>
        <w:t>随机选派执法检查人员</w:t>
      </w:r>
      <w:r w:rsidR="00EC2DE9">
        <w:rPr>
          <w:rFonts w:ascii="仿宋_GB2312" w:eastAsia="仿宋_GB2312" w:hAnsi="仿宋" w:cs="仿宋" w:hint="eastAsia"/>
          <w:bCs/>
          <w:sz w:val="32"/>
          <w:szCs w:val="32"/>
        </w:rPr>
        <w:t>开展不定向检查。</w:t>
      </w:r>
    </w:p>
    <w:p w:rsidR="00A509E5" w:rsidRPr="00B74E16" w:rsidRDefault="00EC2DE9" w:rsidP="00B74E16">
      <w:pPr>
        <w:spacing w:line="360" w:lineRule="auto"/>
        <w:ind w:firstLineChars="200" w:firstLine="643"/>
        <w:rPr>
          <w:rFonts w:ascii="仿宋_GB2312" w:eastAsia="仿宋_GB2312" w:hAnsi="仿宋" w:cs="仿宋"/>
          <w:bCs/>
          <w:color w:val="000000" w:themeColor="text1"/>
          <w:sz w:val="32"/>
          <w:szCs w:val="32"/>
        </w:rPr>
      </w:pPr>
      <w:r>
        <w:rPr>
          <w:rFonts w:ascii="仿宋_GB2312" w:eastAsia="仿宋_GB2312" w:hAnsi="仿宋" w:cs="仿宋" w:hint="eastAsia"/>
          <w:b/>
          <w:bCs/>
          <w:color w:val="333333"/>
          <w:sz w:val="32"/>
          <w:szCs w:val="32"/>
          <w:shd w:val="clear" w:color="auto" w:fill="FFFFFF"/>
        </w:rPr>
        <w:t>第</w:t>
      </w:r>
      <w:r w:rsidR="00AB36DF">
        <w:rPr>
          <w:rFonts w:ascii="仿宋_GB2312" w:eastAsia="仿宋_GB2312" w:hAnsi="仿宋" w:cs="仿宋" w:hint="eastAsia"/>
          <w:b/>
          <w:bCs/>
          <w:color w:val="333333"/>
          <w:sz w:val="32"/>
          <w:szCs w:val="32"/>
          <w:shd w:val="clear" w:color="auto" w:fill="FFFFFF"/>
        </w:rPr>
        <w:t>十六</w:t>
      </w:r>
      <w:r w:rsidR="00A509E5" w:rsidRPr="00B74E16">
        <w:rPr>
          <w:rFonts w:ascii="仿宋_GB2312" w:eastAsia="仿宋_GB2312" w:hAnsi="仿宋" w:cs="仿宋" w:hint="eastAsia"/>
          <w:b/>
          <w:bCs/>
          <w:color w:val="333333"/>
          <w:sz w:val="32"/>
          <w:szCs w:val="32"/>
          <w:shd w:val="clear" w:color="auto" w:fill="FFFFFF"/>
        </w:rPr>
        <w:t>条</w:t>
      </w:r>
      <w:r w:rsidR="001C1419">
        <w:rPr>
          <w:rFonts w:ascii="仿宋_GB2312" w:eastAsia="仿宋_GB2312" w:hAnsi="仿宋" w:cs="仿宋" w:hint="eastAsia"/>
          <w:b/>
          <w:bCs/>
          <w:color w:val="333333"/>
          <w:sz w:val="32"/>
          <w:szCs w:val="32"/>
          <w:shd w:val="clear" w:color="auto" w:fill="FFFFFF"/>
        </w:rPr>
        <w:t xml:space="preserve"> </w:t>
      </w:r>
      <w:r w:rsidR="00147F12" w:rsidRPr="007530D0">
        <w:rPr>
          <w:rFonts w:ascii="仿宋_GB2312" w:eastAsia="仿宋_GB2312" w:hAnsi="仿宋" w:cs="仿宋" w:hint="eastAsia"/>
          <w:bCs/>
          <w:color w:val="000000" w:themeColor="text1"/>
          <w:sz w:val="32"/>
          <w:szCs w:val="32"/>
        </w:rPr>
        <w:t>县级以上人民政府</w:t>
      </w:r>
      <w:r w:rsidR="00A509E5" w:rsidRPr="00B74E16">
        <w:rPr>
          <w:rFonts w:ascii="仿宋_GB2312" w:eastAsia="仿宋_GB2312" w:hAnsi="仿宋" w:cs="仿宋" w:hint="eastAsia"/>
          <w:bCs/>
          <w:color w:val="000000" w:themeColor="text1"/>
          <w:sz w:val="32"/>
          <w:szCs w:val="32"/>
        </w:rPr>
        <w:t>财政部门</w:t>
      </w:r>
      <w:r w:rsidR="00A43189">
        <w:rPr>
          <w:rFonts w:ascii="仿宋_GB2312" w:eastAsia="仿宋_GB2312" w:hAnsi="仿宋" w:cs="仿宋" w:hint="eastAsia"/>
          <w:bCs/>
          <w:color w:val="000000" w:themeColor="text1"/>
          <w:sz w:val="32"/>
          <w:szCs w:val="32"/>
        </w:rPr>
        <w:t>可</w:t>
      </w:r>
      <w:r w:rsidR="002175BD" w:rsidRPr="00B74E16">
        <w:rPr>
          <w:rFonts w:ascii="仿宋_GB2312" w:eastAsia="仿宋_GB2312" w:hAnsi="仿宋" w:cs="仿宋" w:hint="eastAsia"/>
          <w:bCs/>
          <w:color w:val="000000" w:themeColor="text1"/>
          <w:sz w:val="32"/>
          <w:szCs w:val="32"/>
        </w:rPr>
        <w:t>结合</w:t>
      </w:r>
      <w:r w:rsidR="00A509E5" w:rsidRPr="00B74E16">
        <w:rPr>
          <w:rFonts w:ascii="仿宋_GB2312" w:eastAsia="仿宋_GB2312" w:hAnsi="仿宋" w:cs="仿宋" w:hint="eastAsia"/>
          <w:bCs/>
          <w:color w:val="000000" w:themeColor="text1"/>
          <w:sz w:val="32"/>
          <w:szCs w:val="32"/>
        </w:rPr>
        <w:t>信用评价对信用良好的代理机构</w:t>
      </w:r>
      <w:r w:rsidR="004F310E" w:rsidRPr="00B74E16">
        <w:rPr>
          <w:rFonts w:ascii="仿宋_GB2312" w:eastAsia="仿宋_GB2312" w:hAnsi="仿宋" w:cs="仿宋" w:hint="eastAsia"/>
          <w:bCs/>
          <w:color w:val="000000" w:themeColor="text1"/>
          <w:sz w:val="32"/>
          <w:szCs w:val="32"/>
        </w:rPr>
        <w:t>优化</w:t>
      </w:r>
      <w:r w:rsidR="00A509E5" w:rsidRPr="00B74E16">
        <w:rPr>
          <w:rFonts w:ascii="仿宋_GB2312" w:eastAsia="仿宋_GB2312" w:hAnsi="仿宋" w:cs="仿宋" w:hint="eastAsia"/>
          <w:bCs/>
          <w:color w:val="000000" w:themeColor="text1"/>
          <w:sz w:val="32"/>
          <w:szCs w:val="32"/>
        </w:rPr>
        <w:t>检查频次</w:t>
      </w:r>
      <w:r w:rsidR="00CB43A7" w:rsidRPr="00B74E16">
        <w:rPr>
          <w:rFonts w:ascii="仿宋_GB2312" w:eastAsia="仿宋_GB2312" w:hAnsi="仿宋" w:cs="仿宋" w:hint="eastAsia"/>
          <w:bCs/>
          <w:color w:val="000000" w:themeColor="text1"/>
          <w:sz w:val="32"/>
          <w:szCs w:val="32"/>
        </w:rPr>
        <w:t>。</w:t>
      </w:r>
    </w:p>
    <w:p w:rsidR="00CC55D7" w:rsidRPr="00B74E16" w:rsidRDefault="006841F9" w:rsidP="00CC55D7">
      <w:pPr>
        <w:spacing w:line="600" w:lineRule="exact"/>
        <w:ind w:firstLine="709"/>
        <w:rPr>
          <w:rFonts w:ascii="仿宋_GB2312" w:eastAsia="仿宋_GB2312" w:hAnsi="仿宋" w:cs="宋体"/>
          <w:kern w:val="0"/>
          <w:sz w:val="32"/>
          <w:szCs w:val="32"/>
        </w:rPr>
      </w:pPr>
      <w:r>
        <w:rPr>
          <w:rFonts w:ascii="仿宋_GB2312" w:eastAsia="仿宋_GB2312" w:hAnsi="仿宋" w:cs="仿宋" w:hint="eastAsia"/>
          <w:b/>
          <w:sz w:val="32"/>
          <w:szCs w:val="32"/>
        </w:rPr>
        <w:lastRenderedPageBreak/>
        <w:t>第</w:t>
      </w:r>
      <w:r w:rsidR="00AB36DF">
        <w:rPr>
          <w:rFonts w:ascii="仿宋_GB2312" w:eastAsia="仿宋_GB2312" w:hAnsi="仿宋" w:cs="仿宋" w:hint="eastAsia"/>
          <w:b/>
          <w:sz w:val="32"/>
          <w:szCs w:val="32"/>
        </w:rPr>
        <w:t>十七</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147F12">
        <w:rPr>
          <w:rFonts w:ascii="仿宋_GB2312" w:eastAsia="仿宋_GB2312" w:hAnsi="仿宋" w:cs="仿宋" w:hint="eastAsia"/>
          <w:bCs/>
          <w:sz w:val="32"/>
          <w:szCs w:val="32"/>
        </w:rPr>
        <w:t>县级以上人民政府</w:t>
      </w:r>
      <w:r w:rsidR="0063414E" w:rsidRPr="00B74E16">
        <w:rPr>
          <w:rFonts w:ascii="仿宋_GB2312" w:eastAsia="仿宋_GB2312" w:hAnsi="仿宋" w:cs="仿宋" w:hint="eastAsia"/>
          <w:bCs/>
          <w:sz w:val="32"/>
          <w:szCs w:val="32"/>
        </w:rPr>
        <w:t>财政部门对代理机构的监督检查结果应在指定网站予以公开</w:t>
      </w:r>
      <w:r w:rsidR="0063414E" w:rsidRPr="00B74E16">
        <w:rPr>
          <w:rFonts w:ascii="仿宋_GB2312" w:eastAsia="仿宋_GB2312" w:hAnsi="仿宋" w:cs="宋体" w:hint="eastAsia"/>
          <w:kern w:val="0"/>
          <w:sz w:val="32"/>
          <w:szCs w:val="32"/>
        </w:rPr>
        <w:t>。</w:t>
      </w:r>
    </w:p>
    <w:p w:rsidR="00CE7D44" w:rsidRDefault="0063414E" w:rsidP="00CE7D44">
      <w:pPr>
        <w:ind w:firstLineChars="200" w:firstLine="643"/>
        <w:rPr>
          <w:rFonts w:ascii="仿宋_GB2312" w:eastAsia="仿宋_GB2312" w:hAnsi="仿宋" w:cs="仿宋"/>
          <w:sz w:val="32"/>
          <w:szCs w:val="32"/>
        </w:rPr>
      </w:pPr>
      <w:r w:rsidRPr="00B74E16">
        <w:rPr>
          <w:rFonts w:ascii="仿宋_GB2312" w:eastAsia="仿宋_GB2312" w:hAnsi="仿宋" w:cs="仿宋" w:hint="eastAsia"/>
          <w:b/>
          <w:sz w:val="32"/>
          <w:szCs w:val="32"/>
        </w:rPr>
        <w:t>第</w:t>
      </w:r>
      <w:r w:rsidR="00AB36DF">
        <w:rPr>
          <w:rFonts w:ascii="仿宋_GB2312" w:eastAsia="仿宋_GB2312" w:hAnsi="仿宋" w:cs="仿宋" w:hint="eastAsia"/>
          <w:b/>
          <w:sz w:val="32"/>
          <w:szCs w:val="32"/>
        </w:rPr>
        <w:t>十八</w:t>
      </w:r>
      <w:r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Pr="00B74E16">
        <w:rPr>
          <w:rFonts w:ascii="仿宋_GB2312" w:eastAsia="仿宋_GB2312" w:hAnsi="仿宋" w:cs="仿宋" w:hint="eastAsia"/>
          <w:sz w:val="32"/>
          <w:szCs w:val="32"/>
        </w:rPr>
        <w:t>代理机构有下列情形之一的，责令限期改正，给予警告，可以并处10万元以下罚款，</w:t>
      </w:r>
      <w:r w:rsidR="001E7EDF">
        <w:rPr>
          <w:rFonts w:ascii="仿宋_GB2312" w:eastAsia="仿宋_GB2312" w:hAnsi="仿宋" w:cs="仿宋" w:hint="eastAsia"/>
          <w:sz w:val="32"/>
          <w:szCs w:val="32"/>
        </w:rPr>
        <w:t>并</w:t>
      </w:r>
      <w:r w:rsidR="00E463A1" w:rsidRPr="00B74E16">
        <w:rPr>
          <w:rFonts w:ascii="仿宋_GB2312" w:eastAsia="仿宋_GB2312" w:hAnsi="仿宋" w:cs="仿宋" w:hint="eastAsia"/>
          <w:sz w:val="32"/>
          <w:szCs w:val="32"/>
        </w:rPr>
        <w:t>可以在一至三年内禁止其代理政府采购业务，</w:t>
      </w:r>
      <w:r w:rsidRPr="00B74E16">
        <w:rPr>
          <w:rFonts w:ascii="仿宋_GB2312" w:eastAsia="仿宋_GB2312" w:hAnsi="仿宋" w:cs="仿宋" w:hint="eastAsia"/>
          <w:sz w:val="32"/>
          <w:szCs w:val="32"/>
        </w:rPr>
        <w:t>对直接负责的主管人员和其他直接责任人员，由其行政主管部门或者有关机关给予处分，并予通报：</w:t>
      </w:r>
    </w:p>
    <w:p w:rsidR="00CE7D44" w:rsidRDefault="00CE7D44" w:rsidP="00CE7D4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（一）未依照政府采购法及其</w:t>
      </w:r>
      <w:r w:rsidRPr="00B74E16">
        <w:rPr>
          <w:rFonts w:ascii="仿宋_GB2312" w:eastAsia="仿宋_GB2312" w:hAnsi="仿宋" w:cs="仿宋" w:hint="eastAsia"/>
          <w:sz w:val="32"/>
          <w:szCs w:val="32"/>
        </w:rPr>
        <w:t>实施条例规定的方式实施采购；</w:t>
      </w:r>
    </w:p>
    <w:p w:rsidR="00CE7D44" w:rsidRDefault="00CE7D44" w:rsidP="00CE7D4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00D1735C">
        <w:rPr>
          <w:rFonts w:ascii="仿宋_GB2312" w:eastAsia="仿宋_GB2312" w:hAnsi="仿宋" w:cs="仿宋" w:hint="eastAsia"/>
          <w:sz w:val="32"/>
          <w:szCs w:val="32"/>
        </w:rPr>
        <w:t>以不合理的条件对供应商实行差别待遇或者歧视待遇</w:t>
      </w:r>
      <w:r w:rsidR="0063414E" w:rsidRPr="00CE7D44">
        <w:rPr>
          <w:rFonts w:ascii="仿宋_GB2312" w:eastAsia="仿宋_GB2312" w:hAnsi="仿宋" w:cs="仿宋" w:hint="eastAsia"/>
          <w:sz w:val="32"/>
          <w:szCs w:val="32"/>
        </w:rPr>
        <w:t>；</w:t>
      </w:r>
    </w:p>
    <w:p w:rsidR="00CE7D44" w:rsidRDefault="00CE7D44" w:rsidP="00CE7D4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00D1735C">
        <w:rPr>
          <w:rFonts w:ascii="仿宋_GB2312" w:eastAsia="仿宋_GB2312" w:hAnsi="仿宋" w:cs="仿宋" w:hint="eastAsia"/>
          <w:sz w:val="32"/>
          <w:szCs w:val="32"/>
        </w:rPr>
        <w:t>在招标采购过程中与投标人进行协商谈判</w:t>
      </w:r>
      <w:r w:rsidR="0063414E" w:rsidRPr="00B74E16">
        <w:rPr>
          <w:rFonts w:ascii="仿宋_GB2312" w:eastAsia="仿宋_GB2312" w:hAnsi="仿宋" w:cs="仿宋" w:hint="eastAsia"/>
          <w:sz w:val="32"/>
          <w:szCs w:val="32"/>
        </w:rPr>
        <w:t>；</w:t>
      </w:r>
    </w:p>
    <w:p w:rsidR="00477677" w:rsidRDefault="00CE7D44" w:rsidP="00CE7D4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00D1735C">
        <w:rPr>
          <w:rFonts w:ascii="仿宋_GB2312" w:eastAsia="仿宋_GB2312" w:hAnsi="仿宋" w:cs="仿宋" w:hint="eastAsia"/>
          <w:sz w:val="32"/>
          <w:szCs w:val="32"/>
        </w:rPr>
        <w:t>拒绝有关部门依法实施监督检查</w:t>
      </w:r>
      <w:r>
        <w:rPr>
          <w:rFonts w:ascii="仿宋_GB2312" w:eastAsia="仿宋_GB2312" w:hAnsi="仿宋" w:cs="仿宋" w:hint="eastAsia"/>
          <w:sz w:val="32"/>
          <w:szCs w:val="32"/>
        </w:rPr>
        <w:t>；</w:t>
      </w:r>
    </w:p>
    <w:p w:rsidR="00CE7D44"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sidRPr="00B74E16">
        <w:rPr>
          <w:rFonts w:ascii="仿宋_GB2312" w:eastAsia="仿宋_GB2312" w:hAnsi="仿宋" w:cs="仿宋" w:hint="eastAsia"/>
          <w:sz w:val="32"/>
          <w:szCs w:val="32"/>
        </w:rPr>
        <w:t>未依法在指定的媒体上发布政府采购项目信息；</w:t>
      </w:r>
    </w:p>
    <w:p w:rsidR="00CE7D44"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w:t>
      </w:r>
      <w:r w:rsidRPr="00B74E16">
        <w:rPr>
          <w:rFonts w:ascii="仿宋_GB2312" w:eastAsia="仿宋_GB2312" w:hAnsi="仿宋" w:cs="仿宋" w:hint="eastAsia"/>
          <w:sz w:val="32"/>
          <w:szCs w:val="32"/>
        </w:rPr>
        <w:t>未按照规定执行政府采购政策；</w:t>
      </w:r>
    </w:p>
    <w:p w:rsidR="00CE7D44"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w:t>
      </w:r>
      <w:r w:rsidRPr="00B74E16">
        <w:rPr>
          <w:rFonts w:ascii="仿宋_GB2312" w:eastAsia="仿宋_GB2312" w:hAnsi="仿宋" w:cs="仿宋" w:hint="eastAsia"/>
          <w:sz w:val="32"/>
          <w:szCs w:val="32"/>
        </w:rPr>
        <w:t>违反政府采购法实施条例第十五条的规定导致无法组织对供应商履约情况进行验收或者国家财产遭受损失；</w:t>
      </w:r>
    </w:p>
    <w:p w:rsidR="00CE7D44"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w:t>
      </w:r>
      <w:r w:rsidRPr="00B74E16">
        <w:rPr>
          <w:rFonts w:ascii="仿宋_GB2312" w:eastAsia="仿宋_GB2312" w:hAnsi="仿宋" w:cs="仿宋" w:hint="eastAsia"/>
          <w:sz w:val="32"/>
          <w:szCs w:val="32"/>
        </w:rPr>
        <w:t>未依法从政府采购评审专家库中抽取评审专家；</w:t>
      </w:r>
    </w:p>
    <w:p w:rsidR="00CE7D44" w:rsidRPr="00B74E16"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（九）</w:t>
      </w:r>
      <w:r w:rsidRPr="00B74E16">
        <w:rPr>
          <w:rFonts w:ascii="仿宋_GB2312" w:eastAsia="仿宋_GB2312" w:hAnsi="仿宋" w:cs="仿宋" w:hint="eastAsia"/>
          <w:sz w:val="32"/>
          <w:szCs w:val="32"/>
        </w:rPr>
        <w:t>非法干预采购评审活动；</w:t>
      </w:r>
    </w:p>
    <w:p w:rsidR="00CE7D44" w:rsidRPr="00B74E16"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w:t>
      </w:r>
      <w:r w:rsidRPr="00B74E16">
        <w:rPr>
          <w:rFonts w:ascii="仿宋_GB2312" w:eastAsia="仿宋_GB2312" w:hAnsi="仿宋" w:cs="仿宋" w:hint="eastAsia"/>
          <w:sz w:val="32"/>
          <w:szCs w:val="32"/>
        </w:rPr>
        <w:t>）采用综合评分法时评审标准中的分值设置未与评审因素的量化指标相对应；</w:t>
      </w:r>
    </w:p>
    <w:p w:rsidR="00CE7D44" w:rsidRPr="00B74E16"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（十一</w:t>
      </w:r>
      <w:r w:rsidRPr="00B74E16">
        <w:rPr>
          <w:rFonts w:ascii="仿宋_GB2312" w:eastAsia="仿宋_GB2312" w:hAnsi="仿宋" w:cs="仿宋" w:hint="eastAsia"/>
          <w:sz w:val="32"/>
          <w:szCs w:val="32"/>
        </w:rPr>
        <w:t>）对供应商的询问、质疑逾期未作处理；</w:t>
      </w:r>
    </w:p>
    <w:p w:rsidR="00CE7D44" w:rsidRPr="00B74E16"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（十二</w:t>
      </w:r>
      <w:r w:rsidRPr="00B74E16">
        <w:rPr>
          <w:rFonts w:ascii="仿宋_GB2312" w:eastAsia="仿宋_GB2312" w:hAnsi="仿宋" w:cs="仿宋" w:hint="eastAsia"/>
          <w:sz w:val="32"/>
          <w:szCs w:val="32"/>
        </w:rPr>
        <w:t>）通过对样品进行检测、对供应商进行考察等方式改变评审结果；</w:t>
      </w:r>
    </w:p>
    <w:p w:rsidR="00CE7D44" w:rsidRPr="00CE7D44" w:rsidRDefault="00CE7D44" w:rsidP="00CE7D44">
      <w:pPr>
        <w:pStyle w:val="a5"/>
        <w:spacing w:before="0" w:beforeAutospacing="0" w:after="0" w:afterAutospacing="0" w:line="600" w:lineRule="exact"/>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（十</w:t>
      </w:r>
      <w:r>
        <w:rPr>
          <w:rFonts w:ascii="仿宋_GB2312" w:eastAsia="仿宋_GB2312" w:hAnsi="仿宋" w:cs="仿宋" w:hint="eastAsia"/>
          <w:sz w:val="32"/>
          <w:szCs w:val="32"/>
        </w:rPr>
        <w:t>三</w:t>
      </w:r>
      <w:r w:rsidRPr="00B74E16">
        <w:rPr>
          <w:rFonts w:ascii="仿宋_GB2312" w:eastAsia="仿宋_GB2312" w:hAnsi="仿宋" w:cs="仿宋" w:hint="eastAsia"/>
          <w:sz w:val="32"/>
          <w:szCs w:val="32"/>
        </w:rPr>
        <w:t>）未按照规定组织对供应商履约情况进行验收。</w:t>
      </w:r>
    </w:p>
    <w:p w:rsidR="00477677" w:rsidRPr="00B74E16" w:rsidRDefault="0063414E" w:rsidP="00B74E16">
      <w:pPr>
        <w:pStyle w:val="a5"/>
        <w:spacing w:before="0" w:beforeAutospacing="0" w:after="0" w:afterAutospacing="0" w:line="600" w:lineRule="exact"/>
        <w:ind w:firstLineChars="200" w:firstLine="643"/>
        <w:rPr>
          <w:rFonts w:ascii="仿宋_GB2312" w:eastAsia="仿宋_GB2312" w:hAnsi="仿宋" w:cs="仿宋"/>
          <w:sz w:val="32"/>
          <w:szCs w:val="32"/>
        </w:rPr>
      </w:pPr>
      <w:r w:rsidRPr="00B74E16">
        <w:rPr>
          <w:rFonts w:ascii="仿宋_GB2312" w:eastAsia="仿宋_GB2312" w:hAnsi="仿宋" w:cs="仿宋" w:hint="eastAsia"/>
          <w:b/>
          <w:sz w:val="32"/>
          <w:szCs w:val="32"/>
        </w:rPr>
        <w:t>第</w:t>
      </w:r>
      <w:r w:rsidR="00AB36DF">
        <w:rPr>
          <w:rFonts w:ascii="仿宋_GB2312" w:eastAsia="仿宋_GB2312" w:hAnsi="仿宋" w:cs="仿宋" w:hint="eastAsia"/>
          <w:b/>
          <w:sz w:val="32"/>
          <w:szCs w:val="32"/>
        </w:rPr>
        <w:t>十九</w:t>
      </w:r>
      <w:r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Pr="00B74E16">
        <w:rPr>
          <w:rFonts w:ascii="仿宋_GB2312" w:eastAsia="仿宋_GB2312" w:hAnsi="仿宋" w:cs="仿宋" w:hint="eastAsia"/>
          <w:sz w:val="32"/>
          <w:szCs w:val="32"/>
        </w:rPr>
        <w:t>代理机构及其工作人员有下列情形之一，构成犯罪的，依法追究刑事责任；尚不构成犯罪的，处以5万元以上25万元以下罚款，</w:t>
      </w:r>
      <w:r w:rsidR="00E463A1" w:rsidRPr="00B74E16">
        <w:rPr>
          <w:rFonts w:ascii="仿宋_GB2312" w:eastAsia="仿宋_GB2312" w:hAnsi="仿宋" w:cs="仿宋" w:hint="eastAsia"/>
          <w:sz w:val="32"/>
          <w:szCs w:val="32"/>
        </w:rPr>
        <w:t>可以在一至三年内禁止其代理政府采购业务，</w:t>
      </w:r>
      <w:r w:rsidRPr="00B74E16">
        <w:rPr>
          <w:rFonts w:ascii="仿宋_GB2312" w:eastAsia="仿宋_GB2312" w:hAnsi="仿宋" w:cs="仿宋" w:hint="eastAsia"/>
          <w:sz w:val="32"/>
          <w:szCs w:val="32"/>
        </w:rPr>
        <w:t>有违法所得的，并处没收违法所得：</w:t>
      </w:r>
    </w:p>
    <w:p w:rsidR="00477677" w:rsidRPr="00B74E16" w:rsidRDefault="0063414E"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（一）直接或者间接向特定供应商透露其他供应商的相关情况；</w:t>
      </w:r>
    </w:p>
    <w:p w:rsidR="00477677" w:rsidRPr="00B74E16" w:rsidRDefault="0063414E"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（二）直接或者间接向特定供应商授意撤换、修改投标文件或者响应文件；</w:t>
      </w:r>
    </w:p>
    <w:p w:rsidR="00477677" w:rsidRPr="00B74E16" w:rsidRDefault="0063414E"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（三）与</w:t>
      </w:r>
      <w:r w:rsidR="001E7EDF">
        <w:rPr>
          <w:rFonts w:ascii="仿宋_GB2312" w:eastAsia="仿宋_GB2312" w:hAnsi="仿宋" w:cs="仿宋" w:hint="eastAsia"/>
          <w:sz w:val="32"/>
          <w:szCs w:val="32"/>
        </w:rPr>
        <w:t>采购人或者</w:t>
      </w:r>
      <w:r w:rsidR="001E7EDF" w:rsidRPr="00B74E16">
        <w:rPr>
          <w:rFonts w:ascii="仿宋_GB2312" w:eastAsia="仿宋_GB2312" w:hAnsi="仿宋" w:cs="仿宋" w:hint="eastAsia"/>
          <w:sz w:val="32"/>
          <w:szCs w:val="32"/>
        </w:rPr>
        <w:t>供应商</w:t>
      </w:r>
      <w:r w:rsidR="00E25AA9">
        <w:rPr>
          <w:rFonts w:ascii="仿宋_GB2312" w:eastAsia="仿宋_GB2312" w:hAnsi="仿宋" w:cs="仿宋" w:hint="eastAsia"/>
          <w:sz w:val="32"/>
          <w:szCs w:val="32"/>
        </w:rPr>
        <w:t>为谋求特定供应商中标、成交或者排斥其他供应商的其他串通行为</w:t>
      </w:r>
      <w:r w:rsidRPr="00B74E16">
        <w:rPr>
          <w:rFonts w:ascii="仿宋_GB2312" w:eastAsia="仿宋_GB2312" w:hAnsi="仿宋" w:cs="仿宋" w:hint="eastAsia"/>
          <w:sz w:val="32"/>
          <w:szCs w:val="32"/>
        </w:rPr>
        <w:t>；</w:t>
      </w:r>
    </w:p>
    <w:p w:rsidR="00477677" w:rsidRPr="00B74E16" w:rsidRDefault="0063414E"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sidRPr="00B74E16">
        <w:rPr>
          <w:rFonts w:ascii="仿宋_GB2312" w:eastAsia="仿宋_GB2312" w:hAnsi="仿宋" w:cs="仿宋" w:hint="eastAsia"/>
          <w:sz w:val="32"/>
          <w:szCs w:val="32"/>
        </w:rPr>
        <w:t>（</w:t>
      </w:r>
      <w:r w:rsidR="00E25AA9">
        <w:rPr>
          <w:rFonts w:ascii="仿宋_GB2312" w:eastAsia="仿宋_GB2312" w:hAnsi="仿宋" w:cs="仿宋" w:hint="eastAsia"/>
          <w:sz w:val="32"/>
          <w:szCs w:val="32"/>
        </w:rPr>
        <w:t>四</w:t>
      </w:r>
      <w:r w:rsidR="00D1735C">
        <w:rPr>
          <w:rFonts w:ascii="仿宋_GB2312" w:eastAsia="仿宋_GB2312" w:hAnsi="仿宋" w:cs="仿宋" w:hint="eastAsia"/>
          <w:sz w:val="32"/>
          <w:szCs w:val="32"/>
        </w:rPr>
        <w:t>）在采购过程中接受贿赂或者获取其他不正当利益</w:t>
      </w:r>
      <w:r w:rsidRPr="00B74E16">
        <w:rPr>
          <w:rFonts w:ascii="仿宋_GB2312" w:eastAsia="仿宋_GB2312" w:hAnsi="仿宋" w:cs="仿宋" w:hint="eastAsia"/>
          <w:sz w:val="32"/>
          <w:szCs w:val="32"/>
        </w:rPr>
        <w:t>；</w:t>
      </w:r>
    </w:p>
    <w:p w:rsidR="00477677" w:rsidRPr="00B74E16" w:rsidRDefault="00E25AA9"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sidR="0063414E" w:rsidRPr="00B74E16">
        <w:rPr>
          <w:rFonts w:ascii="仿宋_GB2312" w:eastAsia="仿宋_GB2312" w:hAnsi="仿宋" w:cs="仿宋" w:hint="eastAsia"/>
          <w:sz w:val="32"/>
          <w:szCs w:val="32"/>
        </w:rPr>
        <w:t>）在有关部门依法实施的监督</w:t>
      </w:r>
      <w:r w:rsidR="00D1735C">
        <w:rPr>
          <w:rFonts w:ascii="仿宋_GB2312" w:eastAsia="仿宋_GB2312" w:hAnsi="仿宋" w:cs="仿宋" w:hint="eastAsia"/>
          <w:sz w:val="32"/>
          <w:szCs w:val="32"/>
        </w:rPr>
        <w:t>检查中提供虚假情况</w:t>
      </w:r>
      <w:r w:rsidR="0063414E" w:rsidRPr="00B74E16">
        <w:rPr>
          <w:rFonts w:ascii="仿宋_GB2312" w:eastAsia="仿宋_GB2312" w:hAnsi="仿宋" w:cs="仿宋" w:hint="eastAsia"/>
          <w:sz w:val="32"/>
          <w:szCs w:val="32"/>
        </w:rPr>
        <w:t>；</w:t>
      </w:r>
    </w:p>
    <w:p w:rsidR="00477677" w:rsidRPr="00B74E16" w:rsidRDefault="00E25AA9" w:rsidP="00B74E16">
      <w:pPr>
        <w:pStyle w:val="a5"/>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w:t>
      </w:r>
      <w:r w:rsidR="00D1735C">
        <w:rPr>
          <w:rFonts w:ascii="仿宋_GB2312" w:eastAsia="仿宋_GB2312" w:hAnsi="仿宋" w:cs="仿宋" w:hint="eastAsia"/>
          <w:sz w:val="32"/>
          <w:szCs w:val="32"/>
        </w:rPr>
        <w:t>）开标前泄露标底</w:t>
      </w:r>
      <w:r w:rsidR="0063414E" w:rsidRPr="00B74E16">
        <w:rPr>
          <w:rFonts w:ascii="仿宋_GB2312" w:eastAsia="仿宋_GB2312" w:hAnsi="仿宋" w:cs="仿宋" w:hint="eastAsia"/>
          <w:sz w:val="32"/>
          <w:szCs w:val="32"/>
        </w:rPr>
        <w:t>。</w:t>
      </w:r>
    </w:p>
    <w:p w:rsidR="00BE7330" w:rsidRPr="00B74E16" w:rsidRDefault="00E73E8B" w:rsidP="00B74E16">
      <w:pPr>
        <w:pStyle w:val="a5"/>
        <w:spacing w:before="0" w:beforeAutospacing="0" w:after="0" w:afterAutospacing="0" w:line="600" w:lineRule="exact"/>
        <w:ind w:firstLineChars="200" w:firstLine="643"/>
        <w:rPr>
          <w:rFonts w:ascii="仿宋_GB2312" w:eastAsia="仿宋_GB2312" w:hAnsi="仿宋" w:cs="仿宋"/>
          <w:sz w:val="32"/>
          <w:szCs w:val="32"/>
        </w:rPr>
      </w:pPr>
      <w:r w:rsidRPr="00B74E16">
        <w:rPr>
          <w:rFonts w:ascii="仿宋_GB2312" w:eastAsia="仿宋_GB2312" w:hAnsi="仿宋" w:cs="仿宋" w:hint="eastAsia"/>
          <w:b/>
          <w:sz w:val="32"/>
          <w:szCs w:val="32"/>
        </w:rPr>
        <w:t>第二十</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63414E" w:rsidRPr="00B74E16">
        <w:rPr>
          <w:rFonts w:ascii="仿宋_GB2312" w:eastAsia="仿宋_GB2312" w:hAnsi="仿宋" w:cs="仿宋" w:hint="eastAsia"/>
          <w:sz w:val="32"/>
          <w:szCs w:val="32"/>
        </w:rPr>
        <w:t>代理机构违反政府采购法规定隐匿、销毁应当保存的采购文件或者伪造、变造采购文件的，处以2万元以上10万元以下的罚款，对其直接负责的主管人员和其他直接责任人员依法给予处分；构成犯罪的，依法追究刑事责任。</w:t>
      </w:r>
    </w:p>
    <w:p w:rsidR="003508D0" w:rsidRPr="00B74E16" w:rsidRDefault="00E73E8B" w:rsidP="00B74E16">
      <w:pPr>
        <w:ind w:firstLineChars="200" w:firstLine="643"/>
        <w:rPr>
          <w:rFonts w:ascii="仿宋_GB2312" w:eastAsia="仿宋_GB2312" w:hAnsi="仿宋" w:cs="仿宋"/>
          <w:bCs/>
          <w:sz w:val="32"/>
          <w:szCs w:val="32"/>
        </w:rPr>
      </w:pPr>
      <w:r w:rsidRPr="00B74E16">
        <w:rPr>
          <w:rFonts w:ascii="仿宋_GB2312" w:eastAsia="仿宋_GB2312" w:hAnsi="仿宋" w:cs="仿宋" w:hint="eastAsia"/>
          <w:b/>
          <w:sz w:val="32"/>
          <w:szCs w:val="32"/>
        </w:rPr>
        <w:t>第二</w:t>
      </w:r>
      <w:r w:rsidR="00430C3B" w:rsidRPr="00B74E16">
        <w:rPr>
          <w:rFonts w:ascii="仿宋_GB2312" w:eastAsia="仿宋_GB2312" w:hAnsi="仿宋" w:cs="仿宋" w:hint="eastAsia"/>
          <w:b/>
          <w:sz w:val="32"/>
          <w:szCs w:val="32"/>
        </w:rPr>
        <w:t>十</w:t>
      </w:r>
      <w:r w:rsidR="00E463A1">
        <w:rPr>
          <w:rFonts w:ascii="仿宋_GB2312" w:eastAsia="仿宋_GB2312" w:hAnsi="仿宋" w:cs="仿宋" w:hint="eastAsia"/>
          <w:b/>
          <w:sz w:val="32"/>
          <w:szCs w:val="32"/>
        </w:rPr>
        <w:t>一</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63414E" w:rsidRPr="00B74E16">
        <w:rPr>
          <w:rFonts w:ascii="仿宋_GB2312" w:eastAsia="仿宋_GB2312" w:hAnsi="仿宋" w:cs="仿宋" w:hint="eastAsia"/>
          <w:bCs/>
          <w:sz w:val="32"/>
          <w:szCs w:val="32"/>
        </w:rPr>
        <w:t>代理机构的违法行为</w:t>
      </w:r>
      <w:r w:rsidR="0063414E" w:rsidRPr="00B74E16">
        <w:rPr>
          <w:rFonts w:ascii="仿宋_GB2312" w:eastAsia="仿宋_GB2312" w:hAnsi="仿宋" w:cs="仿宋" w:hint="eastAsia"/>
          <w:sz w:val="32"/>
          <w:szCs w:val="32"/>
        </w:rPr>
        <w:t>给他人造成损失的，应依照有关民事法律规定承担民事责任。</w:t>
      </w:r>
    </w:p>
    <w:p w:rsidR="00477677" w:rsidRPr="00B74E16" w:rsidRDefault="00CC55D7" w:rsidP="00B74E16">
      <w:pPr>
        <w:ind w:firstLineChars="200" w:firstLine="643"/>
        <w:jc w:val="center"/>
        <w:rPr>
          <w:rFonts w:ascii="仿宋_GB2312" w:eastAsia="仿宋_GB2312" w:hAnsi="仿宋" w:cs="黑体"/>
          <w:b/>
          <w:bCs/>
          <w:sz w:val="32"/>
          <w:szCs w:val="32"/>
        </w:rPr>
      </w:pPr>
      <w:r w:rsidRPr="00B74E16">
        <w:rPr>
          <w:rFonts w:ascii="仿宋_GB2312" w:eastAsia="仿宋_GB2312" w:hAnsi="仿宋" w:cs="黑体" w:hint="eastAsia"/>
          <w:b/>
          <w:bCs/>
          <w:sz w:val="32"/>
          <w:szCs w:val="32"/>
        </w:rPr>
        <w:lastRenderedPageBreak/>
        <w:t>第</w:t>
      </w:r>
      <w:r w:rsidR="00574FE8">
        <w:rPr>
          <w:rFonts w:ascii="仿宋_GB2312" w:eastAsia="仿宋_GB2312" w:hAnsi="仿宋" w:cs="黑体" w:hint="eastAsia"/>
          <w:b/>
          <w:bCs/>
          <w:sz w:val="32"/>
          <w:szCs w:val="32"/>
        </w:rPr>
        <w:t>四</w:t>
      </w:r>
      <w:r w:rsidR="004A2E10" w:rsidRPr="00B74E16">
        <w:rPr>
          <w:rFonts w:ascii="仿宋_GB2312" w:eastAsia="仿宋_GB2312" w:hAnsi="仿宋" w:cs="黑体" w:hint="eastAsia"/>
          <w:b/>
          <w:bCs/>
          <w:sz w:val="32"/>
          <w:szCs w:val="32"/>
        </w:rPr>
        <w:t>章 附则</w:t>
      </w:r>
    </w:p>
    <w:p w:rsidR="00477677" w:rsidRPr="00B74E16" w:rsidRDefault="00E73E8B" w:rsidP="00B74E16">
      <w:pPr>
        <w:ind w:firstLineChars="200" w:firstLine="643"/>
        <w:rPr>
          <w:rFonts w:ascii="仿宋_GB2312" w:eastAsia="仿宋_GB2312" w:hAnsi="仿宋" w:cs="仿宋"/>
          <w:bCs/>
          <w:sz w:val="32"/>
          <w:szCs w:val="32"/>
        </w:rPr>
      </w:pPr>
      <w:r w:rsidRPr="00B74E16">
        <w:rPr>
          <w:rFonts w:ascii="仿宋_GB2312" w:eastAsia="仿宋_GB2312" w:hAnsi="仿宋" w:cs="仿宋" w:hint="eastAsia"/>
          <w:b/>
          <w:sz w:val="32"/>
          <w:szCs w:val="32"/>
        </w:rPr>
        <w:t>第二</w:t>
      </w:r>
      <w:r w:rsidR="00AB36DF">
        <w:rPr>
          <w:rFonts w:ascii="仿宋_GB2312" w:eastAsia="仿宋_GB2312" w:hAnsi="仿宋" w:cs="仿宋" w:hint="eastAsia"/>
          <w:b/>
          <w:sz w:val="32"/>
          <w:szCs w:val="32"/>
        </w:rPr>
        <w:t>十</w:t>
      </w:r>
      <w:r w:rsidR="00E463A1">
        <w:rPr>
          <w:rFonts w:ascii="仿宋_GB2312" w:eastAsia="仿宋_GB2312" w:hAnsi="仿宋" w:cs="仿宋" w:hint="eastAsia"/>
          <w:b/>
          <w:sz w:val="32"/>
          <w:szCs w:val="32"/>
        </w:rPr>
        <w:t>二</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147F12">
        <w:rPr>
          <w:rFonts w:ascii="仿宋_GB2312" w:eastAsia="仿宋_GB2312" w:hAnsi="仿宋" w:cs="仿宋" w:hint="eastAsia"/>
          <w:bCs/>
          <w:sz w:val="32"/>
          <w:szCs w:val="32"/>
        </w:rPr>
        <w:t>县级以上人民政府</w:t>
      </w:r>
      <w:r w:rsidR="0063414E" w:rsidRPr="00B74E16">
        <w:rPr>
          <w:rFonts w:ascii="仿宋_GB2312" w:eastAsia="仿宋_GB2312" w:hAnsi="仿宋" w:cs="仿宋" w:hint="eastAsia"/>
          <w:bCs/>
          <w:sz w:val="32"/>
          <w:szCs w:val="32"/>
        </w:rPr>
        <w:t>财政部门应当加强对代理机构的政府采购业务培训，并鼓励社会力量开展培训，提高代理机构专业能力。</w:t>
      </w:r>
    </w:p>
    <w:p w:rsidR="00477677" w:rsidRPr="00B74E16" w:rsidRDefault="002B7631" w:rsidP="00B74E16">
      <w:pPr>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第二</w:t>
      </w:r>
      <w:r w:rsidR="00DB573D">
        <w:rPr>
          <w:rFonts w:ascii="仿宋_GB2312" w:eastAsia="仿宋_GB2312" w:hAnsi="仿宋" w:cs="仿宋" w:hint="eastAsia"/>
          <w:b/>
          <w:bCs/>
          <w:sz w:val="32"/>
          <w:szCs w:val="32"/>
        </w:rPr>
        <w:t>十</w:t>
      </w:r>
      <w:r w:rsidR="00E463A1">
        <w:rPr>
          <w:rFonts w:ascii="仿宋_GB2312" w:eastAsia="仿宋_GB2312" w:hAnsi="仿宋" w:cs="仿宋" w:hint="eastAsia"/>
          <w:b/>
          <w:bCs/>
          <w:sz w:val="32"/>
          <w:szCs w:val="32"/>
        </w:rPr>
        <w:t>三</w:t>
      </w:r>
      <w:r w:rsidR="0063414E"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sidR="008810F4" w:rsidRPr="00B74E16">
        <w:rPr>
          <w:rFonts w:ascii="仿宋_GB2312" w:eastAsia="仿宋_GB2312" w:hAnsi="仿宋" w:cs="仿宋" w:hint="eastAsia"/>
          <w:sz w:val="32"/>
          <w:szCs w:val="32"/>
        </w:rPr>
        <w:t>各省级人民政府财政部门，可以根据本办法规定，制定具体实施办法。</w:t>
      </w:r>
    </w:p>
    <w:p w:rsidR="008810F4" w:rsidRPr="00B74E16" w:rsidRDefault="008810F4" w:rsidP="008810F4">
      <w:pPr>
        <w:spacing w:line="600" w:lineRule="exact"/>
        <w:ind w:firstLine="645"/>
        <w:rPr>
          <w:rFonts w:ascii="仿宋_GB2312" w:eastAsia="仿宋_GB2312" w:hAnsi="仿宋" w:cs="仿宋"/>
          <w:b/>
          <w:bCs/>
          <w:sz w:val="32"/>
          <w:szCs w:val="32"/>
        </w:rPr>
      </w:pPr>
      <w:r w:rsidRPr="00B74E16">
        <w:rPr>
          <w:rFonts w:ascii="仿宋_GB2312" w:eastAsia="仿宋_GB2312" w:hAnsi="仿宋" w:cs="仿宋" w:hint="eastAsia"/>
          <w:b/>
          <w:bCs/>
          <w:sz w:val="32"/>
          <w:szCs w:val="32"/>
        </w:rPr>
        <w:t>第</w:t>
      </w:r>
      <w:r w:rsidR="006A5B57">
        <w:rPr>
          <w:rFonts w:ascii="仿宋_GB2312" w:eastAsia="仿宋_GB2312" w:hAnsi="仿宋" w:cs="仿宋" w:hint="eastAsia"/>
          <w:b/>
          <w:bCs/>
          <w:sz w:val="32"/>
          <w:szCs w:val="32"/>
        </w:rPr>
        <w:t>二</w:t>
      </w:r>
      <w:r w:rsidR="00DB573D">
        <w:rPr>
          <w:rFonts w:ascii="仿宋_GB2312" w:eastAsia="仿宋_GB2312" w:hAnsi="仿宋" w:cs="仿宋" w:hint="eastAsia"/>
          <w:b/>
          <w:bCs/>
          <w:sz w:val="32"/>
          <w:szCs w:val="32"/>
        </w:rPr>
        <w:t>十</w:t>
      </w:r>
      <w:r w:rsidR="00E463A1">
        <w:rPr>
          <w:rFonts w:ascii="仿宋_GB2312" w:eastAsia="仿宋_GB2312" w:hAnsi="仿宋" w:cs="仿宋" w:hint="eastAsia"/>
          <w:b/>
          <w:bCs/>
          <w:sz w:val="32"/>
          <w:szCs w:val="32"/>
        </w:rPr>
        <w:t>四</w:t>
      </w:r>
      <w:r w:rsidRPr="00B74E16">
        <w:rPr>
          <w:rFonts w:ascii="仿宋_GB2312" w:eastAsia="仿宋_GB2312" w:hAnsi="仿宋" w:cs="仿宋" w:hint="eastAsia"/>
          <w:b/>
          <w:bCs/>
          <w:sz w:val="32"/>
          <w:szCs w:val="32"/>
        </w:rPr>
        <w:t>条</w:t>
      </w:r>
      <w:r w:rsidR="001C1419">
        <w:rPr>
          <w:rFonts w:ascii="仿宋_GB2312" w:eastAsia="仿宋_GB2312" w:hAnsi="仿宋" w:cs="仿宋" w:hint="eastAsia"/>
          <w:b/>
          <w:bCs/>
          <w:sz w:val="32"/>
          <w:szCs w:val="32"/>
        </w:rPr>
        <w:t xml:space="preserve"> </w:t>
      </w:r>
      <w:r w:rsidRPr="00B74E16">
        <w:rPr>
          <w:rFonts w:ascii="仿宋_GB2312" w:eastAsia="仿宋_GB2312" w:hAnsi="仿宋" w:cs="仿宋" w:hint="eastAsia"/>
          <w:sz w:val="32"/>
          <w:szCs w:val="32"/>
        </w:rPr>
        <w:t>本办法由财政部负责解释。</w:t>
      </w:r>
    </w:p>
    <w:p w:rsidR="00477677" w:rsidRPr="00B74E16" w:rsidRDefault="006A5B57" w:rsidP="00B74E16">
      <w:pPr>
        <w:ind w:firstLineChars="200" w:firstLine="643"/>
        <w:rPr>
          <w:rFonts w:ascii="仿宋_GB2312" w:eastAsia="仿宋_GB2312" w:hAnsi="仿宋" w:cs="仿宋"/>
          <w:bCs/>
          <w:sz w:val="32"/>
          <w:szCs w:val="32"/>
        </w:rPr>
      </w:pPr>
      <w:r>
        <w:rPr>
          <w:rFonts w:ascii="仿宋_GB2312" w:eastAsia="仿宋_GB2312" w:hAnsi="仿宋" w:cs="仿宋" w:hint="eastAsia"/>
          <w:b/>
          <w:sz w:val="32"/>
          <w:szCs w:val="32"/>
        </w:rPr>
        <w:t>第二</w:t>
      </w:r>
      <w:r w:rsidR="006841F9">
        <w:rPr>
          <w:rFonts w:ascii="仿宋_GB2312" w:eastAsia="仿宋_GB2312" w:hAnsi="仿宋" w:cs="仿宋" w:hint="eastAsia"/>
          <w:b/>
          <w:sz w:val="32"/>
          <w:szCs w:val="32"/>
        </w:rPr>
        <w:t>十</w:t>
      </w:r>
      <w:r w:rsidR="00E463A1">
        <w:rPr>
          <w:rFonts w:ascii="仿宋_GB2312" w:eastAsia="仿宋_GB2312" w:hAnsi="仿宋" w:cs="仿宋" w:hint="eastAsia"/>
          <w:b/>
          <w:sz w:val="32"/>
          <w:szCs w:val="32"/>
        </w:rPr>
        <w:t>五</w:t>
      </w:r>
      <w:r w:rsidR="0063414E" w:rsidRPr="00B74E16">
        <w:rPr>
          <w:rFonts w:ascii="仿宋_GB2312" w:eastAsia="仿宋_GB2312" w:hAnsi="仿宋" w:cs="仿宋" w:hint="eastAsia"/>
          <w:b/>
          <w:sz w:val="32"/>
          <w:szCs w:val="32"/>
        </w:rPr>
        <w:t>条</w:t>
      </w:r>
      <w:r w:rsidR="001C1419">
        <w:rPr>
          <w:rFonts w:ascii="仿宋_GB2312" w:eastAsia="仿宋_GB2312" w:hAnsi="仿宋" w:cs="仿宋" w:hint="eastAsia"/>
          <w:b/>
          <w:sz w:val="32"/>
          <w:szCs w:val="32"/>
        </w:rPr>
        <w:t xml:space="preserve"> </w:t>
      </w:r>
      <w:r w:rsidR="0063414E" w:rsidRPr="00B74E16">
        <w:rPr>
          <w:rFonts w:ascii="仿宋_GB2312" w:eastAsia="仿宋_GB2312" w:hAnsi="仿宋" w:cs="仿宋" w:hint="eastAsia"/>
          <w:bCs/>
          <w:sz w:val="32"/>
          <w:szCs w:val="32"/>
        </w:rPr>
        <w:t>本办法自</w:t>
      </w:r>
      <w:r w:rsidR="006C1A74">
        <w:rPr>
          <w:rFonts w:ascii="仿宋_GB2312" w:eastAsia="仿宋_GB2312" w:hAnsi="仿宋" w:cs="仿宋" w:hint="eastAsia"/>
          <w:bCs/>
          <w:sz w:val="32"/>
          <w:szCs w:val="32"/>
        </w:rPr>
        <w:t>××</w:t>
      </w:r>
      <w:r w:rsidR="0063414E" w:rsidRPr="00B74E16">
        <w:rPr>
          <w:rFonts w:ascii="仿宋_GB2312" w:eastAsia="仿宋_GB2312" w:hAnsi="仿宋" w:cs="仿宋" w:hint="eastAsia"/>
          <w:bCs/>
          <w:sz w:val="32"/>
          <w:szCs w:val="32"/>
        </w:rPr>
        <w:t>年</w:t>
      </w:r>
      <w:r w:rsidR="006C1A74">
        <w:rPr>
          <w:rFonts w:ascii="仿宋_GB2312" w:eastAsia="仿宋_GB2312" w:hAnsi="仿宋" w:cs="仿宋" w:hint="eastAsia"/>
          <w:bCs/>
          <w:sz w:val="32"/>
          <w:szCs w:val="32"/>
        </w:rPr>
        <w:t>××</w:t>
      </w:r>
      <w:r w:rsidR="0063414E" w:rsidRPr="00B74E16">
        <w:rPr>
          <w:rFonts w:ascii="仿宋_GB2312" w:eastAsia="仿宋_GB2312" w:hAnsi="仿宋" w:cs="仿宋" w:hint="eastAsia"/>
          <w:bCs/>
          <w:sz w:val="32"/>
          <w:szCs w:val="32"/>
        </w:rPr>
        <w:t>月</w:t>
      </w:r>
      <w:r w:rsidR="006C1A74">
        <w:rPr>
          <w:rFonts w:ascii="仿宋_GB2312" w:eastAsia="仿宋_GB2312" w:hAnsi="仿宋" w:cs="仿宋" w:hint="eastAsia"/>
          <w:bCs/>
          <w:sz w:val="32"/>
          <w:szCs w:val="32"/>
        </w:rPr>
        <w:t>××</w:t>
      </w:r>
      <w:r w:rsidR="0063414E" w:rsidRPr="00B74E16">
        <w:rPr>
          <w:rFonts w:ascii="仿宋_GB2312" w:eastAsia="仿宋_GB2312" w:hAnsi="仿宋" w:cs="仿宋" w:hint="eastAsia"/>
          <w:bCs/>
          <w:sz w:val="32"/>
          <w:szCs w:val="32"/>
        </w:rPr>
        <w:t>日实施。</w:t>
      </w:r>
    </w:p>
    <w:sectPr w:rsidR="00477677" w:rsidRPr="00B74E16" w:rsidSect="004776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FC" w:rsidRDefault="00307AFC" w:rsidP="00477677">
      <w:r>
        <w:separator/>
      </w:r>
    </w:p>
  </w:endnote>
  <w:endnote w:type="continuationSeparator" w:id="1">
    <w:p w:rsidR="00307AFC" w:rsidRDefault="00307AFC" w:rsidP="0047767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03" w:rsidRDefault="00D73B03">
    <w:pPr>
      <w:pStyle w:val="a3"/>
    </w:pPr>
  </w:p>
  <w:p w:rsidR="00D73B03" w:rsidRDefault="00FA09BD">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D73B03" w:rsidRDefault="00FA09BD">
                <w:pPr>
                  <w:snapToGrid w:val="0"/>
                  <w:rPr>
                    <w:sz w:val="18"/>
                  </w:rPr>
                </w:pPr>
                <w:r>
                  <w:rPr>
                    <w:rFonts w:hint="eastAsia"/>
                    <w:sz w:val="18"/>
                  </w:rPr>
                  <w:fldChar w:fldCharType="begin"/>
                </w:r>
                <w:r w:rsidR="00D73B03">
                  <w:rPr>
                    <w:rFonts w:hint="eastAsia"/>
                    <w:sz w:val="18"/>
                  </w:rPr>
                  <w:instrText xml:space="preserve"> PAGE  \* MERGEFORMAT </w:instrText>
                </w:r>
                <w:r>
                  <w:rPr>
                    <w:rFonts w:hint="eastAsia"/>
                    <w:sz w:val="18"/>
                  </w:rPr>
                  <w:fldChar w:fldCharType="separate"/>
                </w:r>
                <w:r w:rsidR="009B4E8B">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FC" w:rsidRDefault="00307AFC" w:rsidP="00477677">
      <w:r>
        <w:separator/>
      </w:r>
    </w:p>
  </w:footnote>
  <w:footnote w:type="continuationSeparator" w:id="1">
    <w:p w:rsidR="00307AFC" w:rsidRDefault="00307AFC" w:rsidP="00477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B5829"/>
    <w:multiLevelType w:val="hybridMultilevel"/>
    <w:tmpl w:val="E7E0FD82"/>
    <w:lvl w:ilvl="0" w:tplc="2D4E5A1E">
      <w:start w:val="1"/>
      <w:numFmt w:val="japaneseCounting"/>
      <w:lvlText w:val="（%1）"/>
      <w:lvlJc w:val="left"/>
      <w:pPr>
        <w:ind w:left="1789" w:hanging="1080"/>
      </w:pPr>
      <w:rPr>
        <w:rFonts w:ascii="仿宋" w:eastAsia="仿宋" w:hAnsi="仿宋" w:cs="仿宋"/>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58109FD0"/>
    <w:multiLevelType w:val="singleLevel"/>
    <w:tmpl w:val="58109FD0"/>
    <w:lvl w:ilvl="0">
      <w:start w:val="1"/>
      <w:numFmt w:val="chineseCounting"/>
      <w:suff w:val="space"/>
      <w:lvlText w:val="第%1章"/>
      <w:lvlJc w:val="left"/>
      <w:rPr>
        <w:rFonts w:cs="Times New Roman"/>
      </w:rPr>
    </w:lvl>
  </w:abstractNum>
  <w:abstractNum w:abstractNumId="2">
    <w:nsid w:val="5815FA71"/>
    <w:multiLevelType w:val="singleLevel"/>
    <w:tmpl w:val="5815FA71"/>
    <w:lvl w:ilvl="0">
      <w:start w:val="6"/>
      <w:numFmt w:val="chineseCounting"/>
      <w:suff w:val="space"/>
      <w:lvlText w:val="第%1章"/>
      <w:lvlJc w:val="left"/>
    </w:lvl>
  </w:abstractNum>
  <w:abstractNum w:abstractNumId="3">
    <w:nsid w:val="5824B5EA"/>
    <w:multiLevelType w:val="singleLevel"/>
    <w:tmpl w:val="58BCB272"/>
    <w:lvl w:ilvl="0">
      <w:start w:val="1"/>
      <w:numFmt w:val="japaneseCounting"/>
      <w:suff w:val="nothing"/>
      <w:lvlText w:val="（%1）"/>
      <w:lvlJc w:val="left"/>
      <w:rPr>
        <w:rFonts w:ascii="仿宋_GB2312" w:eastAsia="仿宋_GB2312" w:hAnsi="仿宋" w:cs="仿宋"/>
        <w:lang w:val="en-US"/>
      </w:rPr>
    </w:lvl>
  </w:abstractNum>
  <w:abstractNum w:abstractNumId="4">
    <w:nsid w:val="58252D61"/>
    <w:multiLevelType w:val="singleLevel"/>
    <w:tmpl w:val="58252D61"/>
    <w:lvl w:ilvl="0">
      <w:start w:val="9"/>
      <w:numFmt w:val="chineseCounting"/>
      <w:suff w:val="nothing"/>
      <w:lvlText w:val="第%1条"/>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1C91F04"/>
    <w:rsid w:val="00012186"/>
    <w:rsid w:val="0001317F"/>
    <w:rsid w:val="000431B2"/>
    <w:rsid w:val="00047392"/>
    <w:rsid w:val="0005099A"/>
    <w:rsid w:val="0005599F"/>
    <w:rsid w:val="00090DA7"/>
    <w:rsid w:val="000B6EA4"/>
    <w:rsid w:val="000C40DD"/>
    <w:rsid w:val="000D234C"/>
    <w:rsid w:val="000D26A6"/>
    <w:rsid w:val="000D684E"/>
    <w:rsid w:val="000E72DD"/>
    <w:rsid w:val="00102221"/>
    <w:rsid w:val="00112889"/>
    <w:rsid w:val="00147F12"/>
    <w:rsid w:val="00147F37"/>
    <w:rsid w:val="00187F29"/>
    <w:rsid w:val="001B223A"/>
    <w:rsid w:val="001B3EF8"/>
    <w:rsid w:val="001B6BA5"/>
    <w:rsid w:val="001C1419"/>
    <w:rsid w:val="001C6CC0"/>
    <w:rsid w:val="001E2005"/>
    <w:rsid w:val="001E7EDF"/>
    <w:rsid w:val="00205502"/>
    <w:rsid w:val="00205CF6"/>
    <w:rsid w:val="0021292E"/>
    <w:rsid w:val="00217262"/>
    <w:rsid w:val="002175BD"/>
    <w:rsid w:val="002179C3"/>
    <w:rsid w:val="002322EF"/>
    <w:rsid w:val="00234AC5"/>
    <w:rsid w:val="00241A72"/>
    <w:rsid w:val="00243CCD"/>
    <w:rsid w:val="0026079E"/>
    <w:rsid w:val="00261652"/>
    <w:rsid w:val="00267E3F"/>
    <w:rsid w:val="0027074B"/>
    <w:rsid w:val="002725AA"/>
    <w:rsid w:val="00272829"/>
    <w:rsid w:val="002875AC"/>
    <w:rsid w:val="00287892"/>
    <w:rsid w:val="00287CFA"/>
    <w:rsid w:val="00293805"/>
    <w:rsid w:val="002A641A"/>
    <w:rsid w:val="002B1C6A"/>
    <w:rsid w:val="002B7631"/>
    <w:rsid w:val="002C3A01"/>
    <w:rsid w:val="002E09D7"/>
    <w:rsid w:val="002E7600"/>
    <w:rsid w:val="00307AFC"/>
    <w:rsid w:val="003149AC"/>
    <w:rsid w:val="00324836"/>
    <w:rsid w:val="003508D0"/>
    <w:rsid w:val="00351949"/>
    <w:rsid w:val="00354905"/>
    <w:rsid w:val="003604E8"/>
    <w:rsid w:val="00364EE2"/>
    <w:rsid w:val="00375314"/>
    <w:rsid w:val="003A2469"/>
    <w:rsid w:val="003A64C4"/>
    <w:rsid w:val="003C30A9"/>
    <w:rsid w:val="003D5BCD"/>
    <w:rsid w:val="003E4C29"/>
    <w:rsid w:val="003F7A0E"/>
    <w:rsid w:val="00410D0B"/>
    <w:rsid w:val="0041480C"/>
    <w:rsid w:val="004277BA"/>
    <w:rsid w:val="00430C3B"/>
    <w:rsid w:val="00457729"/>
    <w:rsid w:val="00477677"/>
    <w:rsid w:val="004808B7"/>
    <w:rsid w:val="0048569F"/>
    <w:rsid w:val="004A1328"/>
    <w:rsid w:val="004A2321"/>
    <w:rsid w:val="004A23BF"/>
    <w:rsid w:val="004A2E10"/>
    <w:rsid w:val="004C7B54"/>
    <w:rsid w:val="004F228F"/>
    <w:rsid w:val="004F310E"/>
    <w:rsid w:val="004F428F"/>
    <w:rsid w:val="0051496B"/>
    <w:rsid w:val="00521706"/>
    <w:rsid w:val="00534651"/>
    <w:rsid w:val="00571AD7"/>
    <w:rsid w:val="00574FE8"/>
    <w:rsid w:val="005902D4"/>
    <w:rsid w:val="0059341F"/>
    <w:rsid w:val="005B41CE"/>
    <w:rsid w:val="005C352A"/>
    <w:rsid w:val="00606135"/>
    <w:rsid w:val="00606A71"/>
    <w:rsid w:val="006203C2"/>
    <w:rsid w:val="00622062"/>
    <w:rsid w:val="0063414E"/>
    <w:rsid w:val="006345E2"/>
    <w:rsid w:val="00644D7B"/>
    <w:rsid w:val="00657157"/>
    <w:rsid w:val="00657B63"/>
    <w:rsid w:val="00662454"/>
    <w:rsid w:val="00663598"/>
    <w:rsid w:val="006841F9"/>
    <w:rsid w:val="006921C3"/>
    <w:rsid w:val="006A4439"/>
    <w:rsid w:val="006A5B57"/>
    <w:rsid w:val="006B1BF1"/>
    <w:rsid w:val="006C1A74"/>
    <w:rsid w:val="006D0570"/>
    <w:rsid w:val="006F70B7"/>
    <w:rsid w:val="00705648"/>
    <w:rsid w:val="007155CE"/>
    <w:rsid w:val="00743008"/>
    <w:rsid w:val="007530D0"/>
    <w:rsid w:val="007560D9"/>
    <w:rsid w:val="007A7269"/>
    <w:rsid w:val="007C2FDB"/>
    <w:rsid w:val="007D3C77"/>
    <w:rsid w:val="007F4669"/>
    <w:rsid w:val="00801C57"/>
    <w:rsid w:val="00816A68"/>
    <w:rsid w:val="00817229"/>
    <w:rsid w:val="00817B6D"/>
    <w:rsid w:val="0083078A"/>
    <w:rsid w:val="008810F4"/>
    <w:rsid w:val="008A447A"/>
    <w:rsid w:val="008B3E82"/>
    <w:rsid w:val="008B450A"/>
    <w:rsid w:val="008B453F"/>
    <w:rsid w:val="008C0662"/>
    <w:rsid w:val="008C4140"/>
    <w:rsid w:val="008D426E"/>
    <w:rsid w:val="008D4AB4"/>
    <w:rsid w:val="008F328D"/>
    <w:rsid w:val="008F4445"/>
    <w:rsid w:val="00904803"/>
    <w:rsid w:val="0090629E"/>
    <w:rsid w:val="00920C2C"/>
    <w:rsid w:val="00922745"/>
    <w:rsid w:val="009517CD"/>
    <w:rsid w:val="00963AD0"/>
    <w:rsid w:val="009720D5"/>
    <w:rsid w:val="009728DE"/>
    <w:rsid w:val="009734FF"/>
    <w:rsid w:val="00994B98"/>
    <w:rsid w:val="00994EE2"/>
    <w:rsid w:val="009B4E8B"/>
    <w:rsid w:val="009C0685"/>
    <w:rsid w:val="009C0A5F"/>
    <w:rsid w:val="009E0B28"/>
    <w:rsid w:val="009E2ADB"/>
    <w:rsid w:val="009E789F"/>
    <w:rsid w:val="00A00352"/>
    <w:rsid w:val="00A01352"/>
    <w:rsid w:val="00A07183"/>
    <w:rsid w:val="00A15B92"/>
    <w:rsid w:val="00A43189"/>
    <w:rsid w:val="00A44E0C"/>
    <w:rsid w:val="00A509E5"/>
    <w:rsid w:val="00A61E66"/>
    <w:rsid w:val="00A82B80"/>
    <w:rsid w:val="00A96FAE"/>
    <w:rsid w:val="00AA2293"/>
    <w:rsid w:val="00AA62CD"/>
    <w:rsid w:val="00AB36DF"/>
    <w:rsid w:val="00AB6119"/>
    <w:rsid w:val="00AD3E74"/>
    <w:rsid w:val="00AE0BC4"/>
    <w:rsid w:val="00B1377E"/>
    <w:rsid w:val="00B725AA"/>
    <w:rsid w:val="00B74E16"/>
    <w:rsid w:val="00B819A0"/>
    <w:rsid w:val="00B93420"/>
    <w:rsid w:val="00BA68D4"/>
    <w:rsid w:val="00BB4E6B"/>
    <w:rsid w:val="00BC7A59"/>
    <w:rsid w:val="00BE1C1C"/>
    <w:rsid w:val="00BE7330"/>
    <w:rsid w:val="00BF792C"/>
    <w:rsid w:val="00C050F3"/>
    <w:rsid w:val="00C06B8F"/>
    <w:rsid w:val="00C13CD7"/>
    <w:rsid w:val="00C155C8"/>
    <w:rsid w:val="00C33574"/>
    <w:rsid w:val="00C4136E"/>
    <w:rsid w:val="00C53232"/>
    <w:rsid w:val="00C53978"/>
    <w:rsid w:val="00C55EBA"/>
    <w:rsid w:val="00C66B24"/>
    <w:rsid w:val="00CB43A7"/>
    <w:rsid w:val="00CC55D7"/>
    <w:rsid w:val="00CC7E2B"/>
    <w:rsid w:val="00CE7065"/>
    <w:rsid w:val="00CE7D44"/>
    <w:rsid w:val="00CF72A6"/>
    <w:rsid w:val="00D03D23"/>
    <w:rsid w:val="00D16BA6"/>
    <w:rsid w:val="00D1735C"/>
    <w:rsid w:val="00D20F72"/>
    <w:rsid w:val="00D27F04"/>
    <w:rsid w:val="00D377EA"/>
    <w:rsid w:val="00D46CC9"/>
    <w:rsid w:val="00D5525D"/>
    <w:rsid w:val="00D70F12"/>
    <w:rsid w:val="00D73B03"/>
    <w:rsid w:val="00DA1729"/>
    <w:rsid w:val="00DA2A5C"/>
    <w:rsid w:val="00DA4C80"/>
    <w:rsid w:val="00DB573D"/>
    <w:rsid w:val="00DC617A"/>
    <w:rsid w:val="00DF5E64"/>
    <w:rsid w:val="00E05FBE"/>
    <w:rsid w:val="00E22657"/>
    <w:rsid w:val="00E231CF"/>
    <w:rsid w:val="00E25AA9"/>
    <w:rsid w:val="00E4064A"/>
    <w:rsid w:val="00E40C35"/>
    <w:rsid w:val="00E463A1"/>
    <w:rsid w:val="00E62ADE"/>
    <w:rsid w:val="00E64BE3"/>
    <w:rsid w:val="00E73E8B"/>
    <w:rsid w:val="00E80E06"/>
    <w:rsid w:val="00E82758"/>
    <w:rsid w:val="00E94F69"/>
    <w:rsid w:val="00E970D3"/>
    <w:rsid w:val="00E97AD0"/>
    <w:rsid w:val="00EB4A27"/>
    <w:rsid w:val="00EC2DE9"/>
    <w:rsid w:val="00EE2D31"/>
    <w:rsid w:val="00EF5C9B"/>
    <w:rsid w:val="00F217C8"/>
    <w:rsid w:val="00F22225"/>
    <w:rsid w:val="00F3193C"/>
    <w:rsid w:val="00F364D4"/>
    <w:rsid w:val="00F41F3C"/>
    <w:rsid w:val="00F51AE8"/>
    <w:rsid w:val="00F52791"/>
    <w:rsid w:val="00F61AC1"/>
    <w:rsid w:val="00F86720"/>
    <w:rsid w:val="00F92B6F"/>
    <w:rsid w:val="00F9404E"/>
    <w:rsid w:val="00F94F8A"/>
    <w:rsid w:val="00FA0913"/>
    <w:rsid w:val="00FA09BD"/>
    <w:rsid w:val="00FB4F9B"/>
    <w:rsid w:val="00FC0990"/>
    <w:rsid w:val="00FC1E03"/>
    <w:rsid w:val="00FD358B"/>
    <w:rsid w:val="00FE290F"/>
    <w:rsid w:val="00FF1F43"/>
    <w:rsid w:val="00FF41F3"/>
    <w:rsid w:val="032E2E2D"/>
    <w:rsid w:val="033A4987"/>
    <w:rsid w:val="034630CA"/>
    <w:rsid w:val="03835D7E"/>
    <w:rsid w:val="03A43D9D"/>
    <w:rsid w:val="03D44F65"/>
    <w:rsid w:val="03FB1006"/>
    <w:rsid w:val="04355A01"/>
    <w:rsid w:val="04691BD4"/>
    <w:rsid w:val="049A06A0"/>
    <w:rsid w:val="05363EC9"/>
    <w:rsid w:val="05594FC6"/>
    <w:rsid w:val="05965B95"/>
    <w:rsid w:val="063D1473"/>
    <w:rsid w:val="063F688F"/>
    <w:rsid w:val="067E1841"/>
    <w:rsid w:val="07347989"/>
    <w:rsid w:val="07620FA2"/>
    <w:rsid w:val="076759A8"/>
    <w:rsid w:val="07FE3F56"/>
    <w:rsid w:val="083D7055"/>
    <w:rsid w:val="085A64FE"/>
    <w:rsid w:val="08B8697D"/>
    <w:rsid w:val="08F035DE"/>
    <w:rsid w:val="096613E5"/>
    <w:rsid w:val="096A5689"/>
    <w:rsid w:val="0982527A"/>
    <w:rsid w:val="09AA467B"/>
    <w:rsid w:val="09F962C8"/>
    <w:rsid w:val="0A096661"/>
    <w:rsid w:val="0A306927"/>
    <w:rsid w:val="0A345660"/>
    <w:rsid w:val="0A6B4C51"/>
    <w:rsid w:val="0A7A6A09"/>
    <w:rsid w:val="0AB07A02"/>
    <w:rsid w:val="0AC448D6"/>
    <w:rsid w:val="0ADE309E"/>
    <w:rsid w:val="0B4341EA"/>
    <w:rsid w:val="0B75090B"/>
    <w:rsid w:val="0B8C09CF"/>
    <w:rsid w:val="0BB21E0F"/>
    <w:rsid w:val="0C1034A0"/>
    <w:rsid w:val="0C331EB8"/>
    <w:rsid w:val="0C5509A5"/>
    <w:rsid w:val="0CC47594"/>
    <w:rsid w:val="0D294D88"/>
    <w:rsid w:val="0DA421A4"/>
    <w:rsid w:val="0DAD381E"/>
    <w:rsid w:val="0EB17FF6"/>
    <w:rsid w:val="0F1D3FB6"/>
    <w:rsid w:val="0F8F7BBF"/>
    <w:rsid w:val="101E5D04"/>
    <w:rsid w:val="105D23D7"/>
    <w:rsid w:val="11232FA8"/>
    <w:rsid w:val="117A4756"/>
    <w:rsid w:val="118242EC"/>
    <w:rsid w:val="11BC6438"/>
    <w:rsid w:val="11C91F04"/>
    <w:rsid w:val="11EA4805"/>
    <w:rsid w:val="11EB4FE8"/>
    <w:rsid w:val="1204404C"/>
    <w:rsid w:val="12092554"/>
    <w:rsid w:val="120A6EE9"/>
    <w:rsid w:val="128B7E62"/>
    <w:rsid w:val="12F06F6A"/>
    <w:rsid w:val="13172905"/>
    <w:rsid w:val="136A66DE"/>
    <w:rsid w:val="136C459C"/>
    <w:rsid w:val="13E906CF"/>
    <w:rsid w:val="13F54A4B"/>
    <w:rsid w:val="144876EE"/>
    <w:rsid w:val="149947B5"/>
    <w:rsid w:val="14CD406F"/>
    <w:rsid w:val="14DC059C"/>
    <w:rsid w:val="14FB1241"/>
    <w:rsid w:val="155E1E67"/>
    <w:rsid w:val="15656A2F"/>
    <w:rsid w:val="159C104E"/>
    <w:rsid w:val="160924A9"/>
    <w:rsid w:val="164C1B81"/>
    <w:rsid w:val="16A07145"/>
    <w:rsid w:val="16A54355"/>
    <w:rsid w:val="16DD5E14"/>
    <w:rsid w:val="16E740B1"/>
    <w:rsid w:val="17314558"/>
    <w:rsid w:val="173D3ACE"/>
    <w:rsid w:val="177678AF"/>
    <w:rsid w:val="17AD4F70"/>
    <w:rsid w:val="17EE5472"/>
    <w:rsid w:val="181F6F08"/>
    <w:rsid w:val="18644117"/>
    <w:rsid w:val="18877026"/>
    <w:rsid w:val="189631AC"/>
    <w:rsid w:val="189E390E"/>
    <w:rsid w:val="18B47DF6"/>
    <w:rsid w:val="18F067DD"/>
    <w:rsid w:val="19147DF3"/>
    <w:rsid w:val="19282E25"/>
    <w:rsid w:val="195720CC"/>
    <w:rsid w:val="19DC2760"/>
    <w:rsid w:val="1A376ADF"/>
    <w:rsid w:val="1A6F2748"/>
    <w:rsid w:val="1A9C2A27"/>
    <w:rsid w:val="1AA271C3"/>
    <w:rsid w:val="1B604418"/>
    <w:rsid w:val="1B694FC2"/>
    <w:rsid w:val="1BBE3423"/>
    <w:rsid w:val="1BC13FD3"/>
    <w:rsid w:val="1BC15BC0"/>
    <w:rsid w:val="1BC33A6D"/>
    <w:rsid w:val="1BF8318A"/>
    <w:rsid w:val="1C724CC9"/>
    <w:rsid w:val="1C731C9A"/>
    <w:rsid w:val="1CAD4ABD"/>
    <w:rsid w:val="1CBA1763"/>
    <w:rsid w:val="1CFF7291"/>
    <w:rsid w:val="1D0A536B"/>
    <w:rsid w:val="1DFF6865"/>
    <w:rsid w:val="1E5A2B4B"/>
    <w:rsid w:val="1EAA4AC4"/>
    <w:rsid w:val="1EB67196"/>
    <w:rsid w:val="200379EE"/>
    <w:rsid w:val="201D2ECE"/>
    <w:rsid w:val="201E71EF"/>
    <w:rsid w:val="202F6248"/>
    <w:rsid w:val="20332A77"/>
    <w:rsid w:val="20455769"/>
    <w:rsid w:val="208E442E"/>
    <w:rsid w:val="20FF776B"/>
    <w:rsid w:val="21114B65"/>
    <w:rsid w:val="219841CE"/>
    <w:rsid w:val="22540F87"/>
    <w:rsid w:val="22641EF4"/>
    <w:rsid w:val="22C40BFD"/>
    <w:rsid w:val="23512134"/>
    <w:rsid w:val="23730D32"/>
    <w:rsid w:val="23CD3578"/>
    <w:rsid w:val="23D1610C"/>
    <w:rsid w:val="24231897"/>
    <w:rsid w:val="242E592C"/>
    <w:rsid w:val="24D033C5"/>
    <w:rsid w:val="24EE0E04"/>
    <w:rsid w:val="24F16973"/>
    <w:rsid w:val="250104C0"/>
    <w:rsid w:val="25295518"/>
    <w:rsid w:val="25531F7A"/>
    <w:rsid w:val="257D72C4"/>
    <w:rsid w:val="25957A66"/>
    <w:rsid w:val="25A40B04"/>
    <w:rsid w:val="25E2080B"/>
    <w:rsid w:val="26274D62"/>
    <w:rsid w:val="26332963"/>
    <w:rsid w:val="267278B1"/>
    <w:rsid w:val="26A07BB8"/>
    <w:rsid w:val="26DB7A0A"/>
    <w:rsid w:val="26EB7A6F"/>
    <w:rsid w:val="276813CE"/>
    <w:rsid w:val="28703CC4"/>
    <w:rsid w:val="287C1BCD"/>
    <w:rsid w:val="291A7B97"/>
    <w:rsid w:val="291E6487"/>
    <w:rsid w:val="293F7098"/>
    <w:rsid w:val="29442CFC"/>
    <w:rsid w:val="29B259B3"/>
    <w:rsid w:val="2A416774"/>
    <w:rsid w:val="2AC93A79"/>
    <w:rsid w:val="2B9C3083"/>
    <w:rsid w:val="2BE877BA"/>
    <w:rsid w:val="2BFF12B5"/>
    <w:rsid w:val="2C1302CC"/>
    <w:rsid w:val="2C5A0D3C"/>
    <w:rsid w:val="2CA75985"/>
    <w:rsid w:val="2CDD232D"/>
    <w:rsid w:val="2CFC754D"/>
    <w:rsid w:val="2D022152"/>
    <w:rsid w:val="2D0B4209"/>
    <w:rsid w:val="2D38122F"/>
    <w:rsid w:val="2E016126"/>
    <w:rsid w:val="2E5F087A"/>
    <w:rsid w:val="2E874609"/>
    <w:rsid w:val="2E902F41"/>
    <w:rsid w:val="2E9F0F85"/>
    <w:rsid w:val="2ECE3CED"/>
    <w:rsid w:val="2F9E2744"/>
    <w:rsid w:val="2FA12BC4"/>
    <w:rsid w:val="2FC30FF7"/>
    <w:rsid w:val="2FC97179"/>
    <w:rsid w:val="2FD73D99"/>
    <w:rsid w:val="305867E1"/>
    <w:rsid w:val="305A24BE"/>
    <w:rsid w:val="306B5412"/>
    <w:rsid w:val="306D3F68"/>
    <w:rsid w:val="30A97463"/>
    <w:rsid w:val="30B36BA5"/>
    <w:rsid w:val="30BE72FA"/>
    <w:rsid w:val="30CD2BC2"/>
    <w:rsid w:val="3193600E"/>
    <w:rsid w:val="31AC6024"/>
    <w:rsid w:val="31B10EE9"/>
    <w:rsid w:val="31DB18DA"/>
    <w:rsid w:val="32004589"/>
    <w:rsid w:val="3202442F"/>
    <w:rsid w:val="323E7435"/>
    <w:rsid w:val="325F748F"/>
    <w:rsid w:val="32B274B6"/>
    <w:rsid w:val="32D203A6"/>
    <w:rsid w:val="32FE0033"/>
    <w:rsid w:val="331E6B09"/>
    <w:rsid w:val="339C2820"/>
    <w:rsid w:val="346C2F0E"/>
    <w:rsid w:val="348221A1"/>
    <w:rsid w:val="34A4352E"/>
    <w:rsid w:val="34AB6394"/>
    <w:rsid w:val="34BC66D0"/>
    <w:rsid w:val="353B19DF"/>
    <w:rsid w:val="35D56D07"/>
    <w:rsid w:val="36183233"/>
    <w:rsid w:val="367C6CEC"/>
    <w:rsid w:val="36894EC0"/>
    <w:rsid w:val="369D1754"/>
    <w:rsid w:val="36B16238"/>
    <w:rsid w:val="36D77774"/>
    <w:rsid w:val="36ED052E"/>
    <w:rsid w:val="36ED0F5E"/>
    <w:rsid w:val="36F92A5F"/>
    <w:rsid w:val="36FD0231"/>
    <w:rsid w:val="37465F5A"/>
    <w:rsid w:val="3773506B"/>
    <w:rsid w:val="378F05F1"/>
    <w:rsid w:val="378F3B54"/>
    <w:rsid w:val="37C95557"/>
    <w:rsid w:val="37FC1614"/>
    <w:rsid w:val="384E2E7D"/>
    <w:rsid w:val="38781FE2"/>
    <w:rsid w:val="3889329C"/>
    <w:rsid w:val="38930944"/>
    <w:rsid w:val="38BD5A83"/>
    <w:rsid w:val="38EC2B6E"/>
    <w:rsid w:val="39020EDF"/>
    <w:rsid w:val="3941396C"/>
    <w:rsid w:val="39723F25"/>
    <w:rsid w:val="398703F4"/>
    <w:rsid w:val="39877376"/>
    <w:rsid w:val="39BB03FE"/>
    <w:rsid w:val="3A0074C5"/>
    <w:rsid w:val="3A434748"/>
    <w:rsid w:val="3A69060F"/>
    <w:rsid w:val="3AEF1817"/>
    <w:rsid w:val="3B651E61"/>
    <w:rsid w:val="3B8D37D4"/>
    <w:rsid w:val="3BC24041"/>
    <w:rsid w:val="3C7F1869"/>
    <w:rsid w:val="3D1D5ED7"/>
    <w:rsid w:val="3D8A01DB"/>
    <w:rsid w:val="3DCD1892"/>
    <w:rsid w:val="3DD73C11"/>
    <w:rsid w:val="3DE22375"/>
    <w:rsid w:val="3DE40660"/>
    <w:rsid w:val="3ECC2873"/>
    <w:rsid w:val="3F63119F"/>
    <w:rsid w:val="3F9E59D6"/>
    <w:rsid w:val="3FBE4C15"/>
    <w:rsid w:val="402F2034"/>
    <w:rsid w:val="40886D43"/>
    <w:rsid w:val="40C933AC"/>
    <w:rsid w:val="40F57344"/>
    <w:rsid w:val="40FA490D"/>
    <w:rsid w:val="414C710A"/>
    <w:rsid w:val="416F4BC8"/>
    <w:rsid w:val="418A6D51"/>
    <w:rsid w:val="418D72A9"/>
    <w:rsid w:val="419A73C7"/>
    <w:rsid w:val="41B90507"/>
    <w:rsid w:val="41CD0F6C"/>
    <w:rsid w:val="420B3C20"/>
    <w:rsid w:val="42897BA5"/>
    <w:rsid w:val="429B58BA"/>
    <w:rsid w:val="42C35A07"/>
    <w:rsid w:val="433D187F"/>
    <w:rsid w:val="436344D9"/>
    <w:rsid w:val="438202AE"/>
    <w:rsid w:val="43AA779E"/>
    <w:rsid w:val="443C3DFD"/>
    <w:rsid w:val="44464C8D"/>
    <w:rsid w:val="44962FD8"/>
    <w:rsid w:val="44A319C9"/>
    <w:rsid w:val="44E84B4A"/>
    <w:rsid w:val="44EA5818"/>
    <w:rsid w:val="44EC4C98"/>
    <w:rsid w:val="45095EE1"/>
    <w:rsid w:val="45506048"/>
    <w:rsid w:val="458E647B"/>
    <w:rsid w:val="4592455E"/>
    <w:rsid w:val="45A71E99"/>
    <w:rsid w:val="45E568E0"/>
    <w:rsid w:val="45F96F2C"/>
    <w:rsid w:val="461659D3"/>
    <w:rsid w:val="465C4A2A"/>
    <w:rsid w:val="468533F1"/>
    <w:rsid w:val="46942156"/>
    <w:rsid w:val="46AE1205"/>
    <w:rsid w:val="473854F0"/>
    <w:rsid w:val="47394964"/>
    <w:rsid w:val="47AD6479"/>
    <w:rsid w:val="47FE7E3A"/>
    <w:rsid w:val="48642536"/>
    <w:rsid w:val="48E14602"/>
    <w:rsid w:val="49395BBB"/>
    <w:rsid w:val="495F2F26"/>
    <w:rsid w:val="49695E86"/>
    <w:rsid w:val="49777E2C"/>
    <w:rsid w:val="497C12F7"/>
    <w:rsid w:val="49851DEC"/>
    <w:rsid w:val="49B90157"/>
    <w:rsid w:val="49C263B8"/>
    <w:rsid w:val="49DF4BA2"/>
    <w:rsid w:val="49DF7E84"/>
    <w:rsid w:val="4A13154C"/>
    <w:rsid w:val="4A79382C"/>
    <w:rsid w:val="4AAA2EB2"/>
    <w:rsid w:val="4AD009F3"/>
    <w:rsid w:val="4B253B4D"/>
    <w:rsid w:val="4B342677"/>
    <w:rsid w:val="4B4F2B7C"/>
    <w:rsid w:val="4B7E73EF"/>
    <w:rsid w:val="4BD06EC0"/>
    <w:rsid w:val="4C291471"/>
    <w:rsid w:val="4C9A12F7"/>
    <w:rsid w:val="4CEA7E7D"/>
    <w:rsid w:val="4D541DD9"/>
    <w:rsid w:val="4D5E3DB7"/>
    <w:rsid w:val="4D5E7CBF"/>
    <w:rsid w:val="4DA2127C"/>
    <w:rsid w:val="4DC86961"/>
    <w:rsid w:val="4DED2221"/>
    <w:rsid w:val="4EC8240A"/>
    <w:rsid w:val="4EC85663"/>
    <w:rsid w:val="4EF90879"/>
    <w:rsid w:val="4F747F48"/>
    <w:rsid w:val="4F7713EA"/>
    <w:rsid w:val="50274124"/>
    <w:rsid w:val="506665CD"/>
    <w:rsid w:val="507842AA"/>
    <w:rsid w:val="50E30195"/>
    <w:rsid w:val="50E64437"/>
    <w:rsid w:val="511963A9"/>
    <w:rsid w:val="51957DB1"/>
    <w:rsid w:val="52390D41"/>
    <w:rsid w:val="52470705"/>
    <w:rsid w:val="52841467"/>
    <w:rsid w:val="537234B3"/>
    <w:rsid w:val="539821FF"/>
    <w:rsid w:val="53DE005F"/>
    <w:rsid w:val="5431620A"/>
    <w:rsid w:val="543E7F9B"/>
    <w:rsid w:val="54506627"/>
    <w:rsid w:val="545967FF"/>
    <w:rsid w:val="545E6333"/>
    <w:rsid w:val="54CB1C97"/>
    <w:rsid w:val="54CB5914"/>
    <w:rsid w:val="54DB4941"/>
    <w:rsid w:val="54E9246F"/>
    <w:rsid w:val="54F56D87"/>
    <w:rsid w:val="550C54AD"/>
    <w:rsid w:val="55120190"/>
    <w:rsid w:val="55373A1D"/>
    <w:rsid w:val="559C4F7B"/>
    <w:rsid w:val="55A6145D"/>
    <w:rsid w:val="55BE2520"/>
    <w:rsid w:val="5602653D"/>
    <w:rsid w:val="562578E3"/>
    <w:rsid w:val="56446026"/>
    <w:rsid w:val="56493A57"/>
    <w:rsid w:val="56EC683C"/>
    <w:rsid w:val="57404A0B"/>
    <w:rsid w:val="57555477"/>
    <w:rsid w:val="57822AB2"/>
    <w:rsid w:val="57826B7F"/>
    <w:rsid w:val="57F1555F"/>
    <w:rsid w:val="5863796E"/>
    <w:rsid w:val="588D7CF6"/>
    <w:rsid w:val="588F6332"/>
    <w:rsid w:val="58F90974"/>
    <w:rsid w:val="59515BB1"/>
    <w:rsid w:val="59FB4CBA"/>
    <w:rsid w:val="5A60148E"/>
    <w:rsid w:val="5AC77941"/>
    <w:rsid w:val="5AE32863"/>
    <w:rsid w:val="5AFA4A25"/>
    <w:rsid w:val="5B0A08BD"/>
    <w:rsid w:val="5B0B7B22"/>
    <w:rsid w:val="5B266813"/>
    <w:rsid w:val="5B54441C"/>
    <w:rsid w:val="5B8425CF"/>
    <w:rsid w:val="5B8956D0"/>
    <w:rsid w:val="5BE3433F"/>
    <w:rsid w:val="5C032449"/>
    <w:rsid w:val="5C124F8A"/>
    <w:rsid w:val="5C2339A5"/>
    <w:rsid w:val="5C35445F"/>
    <w:rsid w:val="5C3F7B82"/>
    <w:rsid w:val="5C6B508D"/>
    <w:rsid w:val="5C75180A"/>
    <w:rsid w:val="5CCA2A55"/>
    <w:rsid w:val="5CDC58B0"/>
    <w:rsid w:val="5D406735"/>
    <w:rsid w:val="5DD255BF"/>
    <w:rsid w:val="5DD546BB"/>
    <w:rsid w:val="5DF27979"/>
    <w:rsid w:val="5E57728D"/>
    <w:rsid w:val="5E7C27F4"/>
    <w:rsid w:val="5E960F77"/>
    <w:rsid w:val="5F334FB7"/>
    <w:rsid w:val="5F545FB0"/>
    <w:rsid w:val="5F6F544C"/>
    <w:rsid w:val="5F713CD6"/>
    <w:rsid w:val="5FC154BC"/>
    <w:rsid w:val="5FD03090"/>
    <w:rsid w:val="605E3341"/>
    <w:rsid w:val="60C166D6"/>
    <w:rsid w:val="60C905E8"/>
    <w:rsid w:val="60CA3A27"/>
    <w:rsid w:val="60CF0DF8"/>
    <w:rsid w:val="60DC7313"/>
    <w:rsid w:val="61156220"/>
    <w:rsid w:val="61A13149"/>
    <w:rsid w:val="61F6666E"/>
    <w:rsid w:val="62206123"/>
    <w:rsid w:val="62222C56"/>
    <w:rsid w:val="624272C2"/>
    <w:rsid w:val="625203B3"/>
    <w:rsid w:val="628D6A72"/>
    <w:rsid w:val="62C8470A"/>
    <w:rsid w:val="63583FE8"/>
    <w:rsid w:val="63626DE6"/>
    <w:rsid w:val="643C1B3C"/>
    <w:rsid w:val="64522F59"/>
    <w:rsid w:val="64841816"/>
    <w:rsid w:val="64A214E9"/>
    <w:rsid w:val="64A90403"/>
    <w:rsid w:val="64FE16AD"/>
    <w:rsid w:val="65081928"/>
    <w:rsid w:val="65167127"/>
    <w:rsid w:val="65787F4B"/>
    <w:rsid w:val="657D13B2"/>
    <w:rsid w:val="65967AEA"/>
    <w:rsid w:val="65AB71B2"/>
    <w:rsid w:val="65B27973"/>
    <w:rsid w:val="65B471C8"/>
    <w:rsid w:val="66B90763"/>
    <w:rsid w:val="67482824"/>
    <w:rsid w:val="67556A25"/>
    <w:rsid w:val="67F96E28"/>
    <w:rsid w:val="68A63273"/>
    <w:rsid w:val="68CF145A"/>
    <w:rsid w:val="68FA45C9"/>
    <w:rsid w:val="69152668"/>
    <w:rsid w:val="69E9058B"/>
    <w:rsid w:val="6B6E51CA"/>
    <w:rsid w:val="6B862422"/>
    <w:rsid w:val="6C387835"/>
    <w:rsid w:val="6C495FBF"/>
    <w:rsid w:val="6C4A1748"/>
    <w:rsid w:val="6CF33C3E"/>
    <w:rsid w:val="6E0D20F7"/>
    <w:rsid w:val="6E2B6CE6"/>
    <w:rsid w:val="6E701975"/>
    <w:rsid w:val="6EC448BF"/>
    <w:rsid w:val="6F092750"/>
    <w:rsid w:val="6F6D7C26"/>
    <w:rsid w:val="6FAF1E99"/>
    <w:rsid w:val="6FF524BF"/>
    <w:rsid w:val="70505770"/>
    <w:rsid w:val="70581129"/>
    <w:rsid w:val="70690185"/>
    <w:rsid w:val="707B4F92"/>
    <w:rsid w:val="70A46143"/>
    <w:rsid w:val="70E17005"/>
    <w:rsid w:val="71674462"/>
    <w:rsid w:val="71C21870"/>
    <w:rsid w:val="71FF470A"/>
    <w:rsid w:val="72263321"/>
    <w:rsid w:val="72DD30F0"/>
    <w:rsid w:val="730709BD"/>
    <w:rsid w:val="730F395D"/>
    <w:rsid w:val="732A6868"/>
    <w:rsid w:val="736924A7"/>
    <w:rsid w:val="739B0ECF"/>
    <w:rsid w:val="73C434FF"/>
    <w:rsid w:val="74194FED"/>
    <w:rsid w:val="74281314"/>
    <w:rsid w:val="746F3546"/>
    <w:rsid w:val="749829E9"/>
    <w:rsid w:val="74B15E30"/>
    <w:rsid w:val="74D20369"/>
    <w:rsid w:val="74EE64AF"/>
    <w:rsid w:val="750107F2"/>
    <w:rsid w:val="750E6E26"/>
    <w:rsid w:val="75302F8D"/>
    <w:rsid w:val="75622BC0"/>
    <w:rsid w:val="759600D2"/>
    <w:rsid w:val="759873E5"/>
    <w:rsid w:val="763726E9"/>
    <w:rsid w:val="766C60BB"/>
    <w:rsid w:val="76E50ED5"/>
    <w:rsid w:val="76F0302F"/>
    <w:rsid w:val="77160EFC"/>
    <w:rsid w:val="772944DC"/>
    <w:rsid w:val="773A6D4E"/>
    <w:rsid w:val="7790367A"/>
    <w:rsid w:val="77F36987"/>
    <w:rsid w:val="784E602A"/>
    <w:rsid w:val="79D00C09"/>
    <w:rsid w:val="79FE339E"/>
    <w:rsid w:val="7A584A6D"/>
    <w:rsid w:val="7B463EBA"/>
    <w:rsid w:val="7B747ECB"/>
    <w:rsid w:val="7B93057A"/>
    <w:rsid w:val="7BC44E92"/>
    <w:rsid w:val="7BF638F3"/>
    <w:rsid w:val="7CA56255"/>
    <w:rsid w:val="7CAF4EF8"/>
    <w:rsid w:val="7CB7193E"/>
    <w:rsid w:val="7CE7678B"/>
    <w:rsid w:val="7CF26402"/>
    <w:rsid w:val="7D051F4E"/>
    <w:rsid w:val="7D21247A"/>
    <w:rsid w:val="7D4A3D98"/>
    <w:rsid w:val="7D5049ED"/>
    <w:rsid w:val="7D744998"/>
    <w:rsid w:val="7DDE3082"/>
    <w:rsid w:val="7DE06B13"/>
    <w:rsid w:val="7E376AC8"/>
    <w:rsid w:val="7E4875BC"/>
    <w:rsid w:val="7E712C81"/>
    <w:rsid w:val="7EA13AB1"/>
    <w:rsid w:val="7EE01A7D"/>
    <w:rsid w:val="7EF94CAC"/>
    <w:rsid w:val="7F39768A"/>
    <w:rsid w:val="7F6D4497"/>
    <w:rsid w:val="7F7F6703"/>
    <w:rsid w:val="7FBC1B0B"/>
    <w:rsid w:val="7FC97616"/>
    <w:rsid w:val="7FE57A0B"/>
    <w:rsid w:val="7FE92B01"/>
    <w:rsid w:val="7FF72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7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477677"/>
    <w:pPr>
      <w:tabs>
        <w:tab w:val="center" w:pos="4153"/>
        <w:tab w:val="right" w:pos="8306"/>
      </w:tabs>
      <w:snapToGrid w:val="0"/>
      <w:jc w:val="left"/>
    </w:pPr>
    <w:rPr>
      <w:sz w:val="18"/>
      <w:szCs w:val="18"/>
    </w:rPr>
  </w:style>
  <w:style w:type="paragraph" w:styleId="a4">
    <w:name w:val="header"/>
    <w:basedOn w:val="a"/>
    <w:link w:val="Char0"/>
    <w:uiPriority w:val="99"/>
    <w:semiHidden/>
    <w:qFormat/>
    <w:rsid w:val="0047767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77677"/>
    <w:pPr>
      <w:widowControl/>
      <w:spacing w:before="100" w:beforeAutospacing="1" w:after="100" w:afterAutospacing="1"/>
      <w:jc w:val="left"/>
    </w:pPr>
    <w:rPr>
      <w:rFonts w:ascii="宋体" w:hAnsi="宋体"/>
      <w:kern w:val="0"/>
      <w:sz w:val="30"/>
      <w:szCs w:val="30"/>
    </w:rPr>
  </w:style>
  <w:style w:type="character" w:customStyle="1" w:styleId="Char0">
    <w:name w:val="页眉 Char"/>
    <w:basedOn w:val="a0"/>
    <w:link w:val="a4"/>
    <w:uiPriority w:val="99"/>
    <w:semiHidden/>
    <w:qFormat/>
    <w:locked/>
    <w:rsid w:val="00477677"/>
    <w:rPr>
      <w:rFonts w:cs="Times New Roman"/>
      <w:kern w:val="2"/>
      <w:sz w:val="18"/>
      <w:szCs w:val="18"/>
    </w:rPr>
  </w:style>
  <w:style w:type="character" w:customStyle="1" w:styleId="Char">
    <w:name w:val="页脚 Char"/>
    <w:basedOn w:val="a0"/>
    <w:link w:val="a3"/>
    <w:uiPriority w:val="99"/>
    <w:semiHidden/>
    <w:locked/>
    <w:rsid w:val="00477677"/>
    <w:rPr>
      <w:rFonts w:cs="Times New Roman"/>
      <w:kern w:val="2"/>
      <w:sz w:val="18"/>
      <w:szCs w:val="18"/>
    </w:rPr>
  </w:style>
  <w:style w:type="paragraph" w:customStyle="1" w:styleId="1">
    <w:name w:val="列出段落1"/>
    <w:basedOn w:val="a"/>
    <w:uiPriority w:val="99"/>
    <w:qFormat/>
    <w:rsid w:val="00477677"/>
    <w:pPr>
      <w:ind w:firstLineChars="200" w:firstLine="420"/>
    </w:pPr>
  </w:style>
  <w:style w:type="paragraph" w:styleId="a6">
    <w:name w:val="List Paragraph"/>
    <w:basedOn w:val="a"/>
    <w:uiPriority w:val="99"/>
    <w:unhideWhenUsed/>
    <w:rsid w:val="00430C3B"/>
    <w:pPr>
      <w:ind w:firstLineChars="200" w:firstLine="420"/>
    </w:pPr>
  </w:style>
</w:styles>
</file>

<file path=word/webSettings.xml><?xml version="1.0" encoding="utf-8"?>
<w:webSettings xmlns:r="http://schemas.openxmlformats.org/officeDocument/2006/relationships" xmlns:w="http://schemas.openxmlformats.org/wordprocessingml/2006/main">
  <w:divs>
    <w:div w:id="15498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代理机构监督管理办法提纲</dc:title>
  <dc:creator>CZB</dc:creator>
  <cp:lastModifiedBy>黄淑琼</cp:lastModifiedBy>
  <cp:revision>81</cp:revision>
  <cp:lastPrinted>2016-11-22T13:12:00Z</cp:lastPrinted>
  <dcterms:created xsi:type="dcterms:W3CDTF">2016-11-14T07:17:00Z</dcterms:created>
  <dcterms:modified xsi:type="dcterms:W3CDTF">2016-11-22T13:12:00Z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